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65668" w14:textId="77777777" w:rsidR="007F2DE6" w:rsidRPr="007F2DE6" w:rsidRDefault="007F2DE6" w:rsidP="007F2DE6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sz w:val="36"/>
          <w:lang w:eastAsia="pl-PL"/>
        </w:rPr>
        <w:t>                           Opis Warunków Zamówienia </w:t>
      </w:r>
    </w:p>
    <w:p w14:paraId="439DC3E0" w14:textId="77777777" w:rsidR="007F2DE6" w:rsidRPr="007F2DE6" w:rsidRDefault="007F2DE6" w:rsidP="007F2DE6">
      <w:pPr>
        <w:numPr>
          <w:ilvl w:val="0"/>
          <w:numId w:val="1"/>
        </w:numPr>
        <w:spacing w:after="0" w:line="240" w:lineRule="auto"/>
        <w:ind w:left="326" w:firstLine="0"/>
        <w:textAlignment w:val="baseline"/>
        <w:rPr>
          <w:rFonts w:ascii="Calibri" w:eastAsia="Times New Roman" w:hAnsi="Calibri" w:cs="Segoe UI"/>
          <w:b/>
          <w:bCs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Nazwa i adres Zamawiającego </w:t>
      </w:r>
    </w:p>
    <w:p w14:paraId="16703807" w14:textId="77777777" w:rsidR="007F2DE6" w:rsidRPr="007F2DE6" w:rsidRDefault="007F2DE6" w:rsidP="007F2DE6">
      <w:pPr>
        <w:spacing w:after="0" w:line="240" w:lineRule="auto"/>
        <w:ind w:left="638"/>
        <w:textAlignment w:val="baseline"/>
        <w:rPr>
          <w:rFonts w:ascii="Segoe UI" w:eastAsia="Times New Roman" w:hAnsi="Segoe UI" w:cs="Segoe UI"/>
          <w:bCs/>
          <w:sz w:val="16"/>
          <w:szCs w:val="16"/>
          <w:lang w:eastAsia="pl-PL"/>
        </w:rPr>
      </w:pPr>
      <w:r>
        <w:rPr>
          <w:rFonts w:ascii="Helvetica" w:eastAsia="Times New Roman" w:hAnsi="Helvetica" w:cs="Helvetica"/>
          <w:color w:val="333333"/>
          <w:sz w:val="19"/>
          <w:szCs w:val="19"/>
          <w:lang w:eastAsia="pl-PL"/>
        </w:rPr>
        <w:t>Szkoła Podstawowa Nr 116 w Łodzi</w:t>
      </w:r>
      <w:r w:rsidRPr="008117BE">
        <w:rPr>
          <w:rFonts w:ascii="Helvetica" w:eastAsia="Times New Roman" w:hAnsi="Helvetica" w:cs="Helvetica"/>
          <w:color w:val="333333"/>
          <w:sz w:val="19"/>
          <w:szCs w:val="19"/>
          <w:lang w:eastAsia="pl-PL"/>
        </w:rPr>
        <w:br/>
        <w:t xml:space="preserve">ul. </w:t>
      </w:r>
      <w:r>
        <w:rPr>
          <w:rFonts w:ascii="Helvetica" w:eastAsia="Times New Roman" w:hAnsi="Helvetica" w:cs="Helvetica"/>
          <w:color w:val="333333"/>
          <w:sz w:val="19"/>
          <w:szCs w:val="19"/>
          <w:lang w:eastAsia="pl-PL"/>
        </w:rPr>
        <w:t xml:space="preserve">Ratajska </w:t>
      </w:r>
      <w:r w:rsidRPr="007F2DE6">
        <w:rPr>
          <w:rFonts w:ascii="Helvetica" w:eastAsia="Times New Roman" w:hAnsi="Helvetica" w:cs="Helvetica"/>
          <w:color w:val="333333"/>
          <w:sz w:val="19"/>
          <w:szCs w:val="19"/>
          <w:lang w:eastAsia="pl-PL"/>
        </w:rPr>
        <w:t>2/4</w:t>
      </w:r>
      <w:r w:rsidRPr="007F2DE6">
        <w:rPr>
          <w:rFonts w:ascii="Calibri" w:eastAsia="Times New Roman" w:hAnsi="Calibri" w:cs="Segoe UI"/>
          <w:bCs/>
          <w:sz w:val="24"/>
          <w:szCs w:val="24"/>
          <w:lang w:eastAsia="pl-PL"/>
        </w:rPr>
        <w:t>TEL. 42 6504440 </w:t>
      </w:r>
    </w:p>
    <w:p w14:paraId="6A221B3D" w14:textId="77777777" w:rsidR="007F2DE6" w:rsidRPr="007F2DE6" w:rsidRDefault="007F2DE6" w:rsidP="007F2DE6">
      <w:pPr>
        <w:spacing w:after="0" w:line="240" w:lineRule="auto"/>
        <w:ind w:left="638"/>
        <w:textAlignment w:val="baseline"/>
        <w:rPr>
          <w:rFonts w:ascii="Segoe UI" w:eastAsia="Times New Roman" w:hAnsi="Segoe UI" w:cs="Segoe UI"/>
          <w:bCs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bCs/>
          <w:sz w:val="24"/>
          <w:szCs w:val="24"/>
          <w:lang w:eastAsia="pl-PL"/>
        </w:rPr>
        <w:t>E-mail: kontakt@sp116.elodz.edu.pl </w:t>
      </w:r>
    </w:p>
    <w:p w14:paraId="397BE3EE" w14:textId="77777777" w:rsidR="007F2DE6" w:rsidRPr="007F2DE6" w:rsidRDefault="007F2DE6" w:rsidP="007F2DE6">
      <w:pPr>
        <w:numPr>
          <w:ilvl w:val="0"/>
          <w:numId w:val="2"/>
        </w:numPr>
        <w:spacing w:after="0" w:line="240" w:lineRule="auto"/>
        <w:ind w:left="326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Tryb udzielania zamówienia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 </w:t>
      </w:r>
    </w:p>
    <w:p w14:paraId="60E3E319" w14:textId="77777777" w:rsidR="007F2DE6" w:rsidRPr="007F2DE6" w:rsidRDefault="007F2DE6" w:rsidP="007F2DE6">
      <w:pPr>
        <w:numPr>
          <w:ilvl w:val="0"/>
          <w:numId w:val="3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Nie stosuje się przepisów ustawy PZP  </w:t>
      </w:r>
    </w:p>
    <w:p w14:paraId="218C146B" w14:textId="77777777" w:rsidR="007F2DE6" w:rsidRPr="007F2DE6" w:rsidRDefault="007F2DE6" w:rsidP="007F2DE6">
      <w:pPr>
        <w:numPr>
          <w:ilvl w:val="0"/>
          <w:numId w:val="4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Niniejsze postępowanie o udzielenie zamówienia prowadzone jest z </w:t>
      </w:r>
    </w:p>
    <w:p w14:paraId="15F81AA6" w14:textId="77777777" w:rsidR="007F2DE6" w:rsidRPr="007F2DE6" w:rsidRDefault="007F2DE6" w:rsidP="007F2DE6">
      <w:pPr>
        <w:spacing w:after="0" w:line="240" w:lineRule="auto"/>
        <w:ind w:left="326"/>
        <w:textAlignment w:val="baseline"/>
        <w:rPr>
          <w:rFonts w:ascii="Segoe UI" w:eastAsia="Times New Roman" w:hAnsi="Segoe UI" w:cs="Segoe UI"/>
          <w:color w:val="000000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              </w:t>
      </w:r>
      <w:r>
        <w:rPr>
          <w:rFonts w:ascii="Calibri" w:eastAsia="Times New Roman" w:hAnsi="Calibri" w:cs="Segoe UI"/>
          <w:sz w:val="24"/>
          <w:szCs w:val="24"/>
          <w:lang w:eastAsia="pl-PL"/>
        </w:rPr>
        <w:t xml:space="preserve">      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zachowaniem zasad uczciwej konkurencji, jawności i przejrzystości. </w:t>
      </w:r>
    </w:p>
    <w:p w14:paraId="6A231A9C" w14:textId="77777777" w:rsidR="007F2DE6" w:rsidRPr="007F2DE6" w:rsidRDefault="007F2DE6" w:rsidP="007F2DE6">
      <w:pPr>
        <w:numPr>
          <w:ilvl w:val="0"/>
          <w:numId w:val="5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Postępowanie o udzielenie zamówienia prowadzone jest w języku polskim.   </w:t>
      </w:r>
    </w:p>
    <w:p w14:paraId="5FC0B760" w14:textId="77777777" w:rsidR="007F2DE6" w:rsidRPr="007F2DE6" w:rsidRDefault="007F2DE6" w:rsidP="007F2DE6">
      <w:pPr>
        <w:numPr>
          <w:ilvl w:val="0"/>
          <w:numId w:val="6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Kody CPV: 66131100-8 – Usługi inwestycji w fundusze emerytalno-rentowe </w:t>
      </w:r>
    </w:p>
    <w:p w14:paraId="7F47BC82" w14:textId="77777777" w:rsidR="007F2DE6" w:rsidRPr="007F2DE6" w:rsidRDefault="007F2DE6" w:rsidP="007F2DE6">
      <w:pPr>
        <w:spacing w:after="0" w:line="240" w:lineRule="auto"/>
        <w:ind w:left="652"/>
        <w:textAlignment w:val="baseline"/>
        <w:rPr>
          <w:rFonts w:ascii="Segoe UI" w:eastAsia="Times New Roman" w:hAnsi="Segoe UI" w:cs="Segoe UI"/>
          <w:b/>
          <w:bCs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 </w:t>
      </w:r>
    </w:p>
    <w:p w14:paraId="7E17B0DF" w14:textId="77777777" w:rsidR="007F2DE6" w:rsidRPr="007F2DE6" w:rsidRDefault="007F2DE6" w:rsidP="007F2DE6">
      <w:pPr>
        <w:numPr>
          <w:ilvl w:val="0"/>
          <w:numId w:val="7"/>
        </w:numPr>
        <w:spacing w:after="0" w:line="240" w:lineRule="auto"/>
        <w:ind w:left="326" w:firstLine="0"/>
        <w:textAlignment w:val="baseline"/>
        <w:rPr>
          <w:rFonts w:ascii="Calibri" w:eastAsia="Times New Roman" w:hAnsi="Calibri" w:cs="Segoe UI"/>
          <w:b/>
          <w:bCs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Oferty wariantowe i częściowe </w:t>
      </w:r>
    </w:p>
    <w:p w14:paraId="6DE95FB5" w14:textId="77777777" w:rsidR="007F2DE6" w:rsidRPr="007F2DE6" w:rsidRDefault="007F2DE6" w:rsidP="007F2DE6">
      <w:pPr>
        <w:spacing w:after="0" w:line="240" w:lineRule="auto"/>
        <w:ind w:left="638"/>
        <w:textAlignment w:val="baseline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Zamawiający nie dopuszcza składania ofert częściowych ani wariantowych. </w:t>
      </w:r>
    </w:p>
    <w:p w14:paraId="2D0996F8" w14:textId="77777777" w:rsidR="007F2DE6" w:rsidRPr="007F2DE6" w:rsidRDefault="007F2DE6" w:rsidP="007F2DE6">
      <w:pPr>
        <w:numPr>
          <w:ilvl w:val="0"/>
          <w:numId w:val="8"/>
        </w:numPr>
        <w:spacing w:after="0" w:line="240" w:lineRule="auto"/>
        <w:ind w:left="326" w:firstLine="0"/>
        <w:textAlignment w:val="baseline"/>
        <w:rPr>
          <w:rFonts w:ascii="Calibri" w:eastAsia="Times New Roman" w:hAnsi="Calibri" w:cs="Segoe UI"/>
          <w:b/>
          <w:bCs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Opis przedmiotu zamówienia  </w:t>
      </w:r>
    </w:p>
    <w:p w14:paraId="63F17771" w14:textId="77777777" w:rsidR="007F2DE6" w:rsidRPr="007F2DE6" w:rsidRDefault="007F2DE6" w:rsidP="007F2DE6">
      <w:pPr>
        <w:numPr>
          <w:ilvl w:val="0"/>
          <w:numId w:val="9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Przedmiotem niniejszego zamówienia jest wybór instytucji finansowej zarządzającej i prowadzącej pracownicze plany kapitałowe w </w:t>
      </w:r>
      <w:r>
        <w:rPr>
          <w:rFonts w:ascii="Calibri" w:eastAsia="Times New Roman" w:hAnsi="Calibri" w:cs="Segoe UI"/>
          <w:sz w:val="24"/>
          <w:szCs w:val="24"/>
          <w:lang w:eastAsia="pl-PL"/>
        </w:rPr>
        <w:t xml:space="preserve">Szkole Podstawowej nr 116 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 w Łodzi zgodnie z warunkami zawartymi w niniejszym zapytaniu oraz na zasadach określonych w ustawie z dnia 4 października 2018 r. o pracowniczych planach kapitałowych (</w:t>
      </w:r>
      <w:proofErr w:type="spellStart"/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t.j</w:t>
      </w:r>
      <w:proofErr w:type="spellEnd"/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. Dz. U. z 2020 r. poz. 1342). </w:t>
      </w:r>
    </w:p>
    <w:p w14:paraId="4180119A" w14:textId="77777777" w:rsidR="007F2DE6" w:rsidRPr="007F2DE6" w:rsidRDefault="007F2DE6" w:rsidP="007F2DE6">
      <w:pPr>
        <w:spacing w:after="0" w:line="240" w:lineRule="auto"/>
        <w:ind w:left="652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Segoe UI"/>
          <w:sz w:val="24"/>
          <w:szCs w:val="24"/>
          <w:lang w:eastAsia="pl-PL"/>
        </w:rPr>
        <w:t xml:space="preserve">2. </w:t>
      </w:r>
      <w:r>
        <w:rPr>
          <w:rFonts w:ascii="Calibri" w:eastAsia="Times New Roman" w:hAnsi="Calibri" w:cs="Segoe UI"/>
          <w:sz w:val="24"/>
          <w:szCs w:val="24"/>
          <w:lang w:eastAsia="pl-PL"/>
        </w:rPr>
        <w:tab/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W ramach przedmiotu zamówienia Wykonawca: </w:t>
      </w:r>
    </w:p>
    <w:p w14:paraId="69301BD5" w14:textId="77777777" w:rsidR="007F2DE6" w:rsidRPr="007F2DE6" w:rsidRDefault="007F2DE6" w:rsidP="00F006AD">
      <w:pPr>
        <w:numPr>
          <w:ilvl w:val="0"/>
          <w:numId w:val="10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będzie wykonywał obowiązki wynikające z ustawy o PPK zgodnie z jej przepisami, </w:t>
      </w:r>
    </w:p>
    <w:p w14:paraId="75A8A0E1" w14:textId="5E0440DD" w:rsidR="007F2DE6" w:rsidRPr="00974831" w:rsidRDefault="007F2DE6" w:rsidP="00F006AD">
      <w:pPr>
        <w:numPr>
          <w:ilvl w:val="0"/>
          <w:numId w:val="11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opracuje wstępny harmonogram wdrożenia, </w:t>
      </w:r>
    </w:p>
    <w:p w14:paraId="217A22D7" w14:textId="2867E0FF" w:rsidR="00974831" w:rsidRPr="00974831" w:rsidRDefault="007F2DE6" w:rsidP="00974831">
      <w:pPr>
        <w:numPr>
          <w:ilvl w:val="0"/>
          <w:numId w:val="11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974831">
        <w:rPr>
          <w:rFonts w:ascii="Calibri" w:eastAsia="Times New Roman" w:hAnsi="Calibri" w:cs="Segoe UI"/>
          <w:sz w:val="24"/>
          <w:szCs w:val="24"/>
          <w:lang w:eastAsia="pl-PL"/>
        </w:rPr>
        <w:t>nie będzie pobierał żadnych innych opłat, oprócz opłat za zarządzanie, prowadzenie i opłat za osiągnięty wynik</w:t>
      </w:r>
      <w:r w:rsidR="007F1C4E">
        <w:rPr>
          <w:rFonts w:ascii="Calibri" w:eastAsia="Times New Roman" w:hAnsi="Calibri" w:cs="Segoe UI"/>
          <w:sz w:val="24"/>
          <w:szCs w:val="24"/>
          <w:lang w:eastAsia="pl-PL"/>
        </w:rPr>
        <w:t>,</w:t>
      </w:r>
      <w:r w:rsidRPr="00974831">
        <w:rPr>
          <w:rFonts w:ascii="Calibri" w:eastAsia="Times New Roman" w:hAnsi="Calibri" w:cs="Segoe UI"/>
          <w:color w:val="FF0000"/>
          <w:sz w:val="24"/>
          <w:szCs w:val="24"/>
          <w:lang w:eastAsia="pl-PL"/>
        </w:rPr>
        <w:t> </w:t>
      </w:r>
      <w:r w:rsidR="007F1C4E">
        <w:rPr>
          <w:rFonts w:eastAsia="Times New Roman"/>
          <w:sz w:val="24"/>
          <w:szCs w:val="24"/>
        </w:rPr>
        <w:t>k</w:t>
      </w:r>
      <w:r w:rsidR="00974831" w:rsidRPr="00974831">
        <w:rPr>
          <w:rFonts w:eastAsia="Times New Roman"/>
          <w:sz w:val="24"/>
          <w:szCs w:val="24"/>
        </w:rPr>
        <w:t>oszt</w:t>
      </w:r>
      <w:r w:rsidR="00974831" w:rsidRPr="00974831">
        <w:rPr>
          <w:rFonts w:eastAsia="Times New Roman"/>
          <w:sz w:val="24"/>
          <w:szCs w:val="24"/>
        </w:rPr>
        <w:t>ów</w:t>
      </w:r>
      <w:r w:rsidR="00974831" w:rsidRPr="00974831">
        <w:rPr>
          <w:rFonts w:eastAsia="Times New Roman"/>
          <w:sz w:val="24"/>
          <w:szCs w:val="24"/>
        </w:rPr>
        <w:t xml:space="preserve"> obciążając</w:t>
      </w:r>
      <w:r w:rsidR="00974831" w:rsidRPr="00974831">
        <w:rPr>
          <w:rFonts w:eastAsia="Times New Roman"/>
          <w:sz w:val="24"/>
          <w:szCs w:val="24"/>
        </w:rPr>
        <w:t>ych</w:t>
      </w:r>
      <w:r w:rsidR="00974831" w:rsidRPr="00974831">
        <w:rPr>
          <w:rFonts w:eastAsia="Times New Roman"/>
          <w:sz w:val="24"/>
          <w:szCs w:val="24"/>
        </w:rPr>
        <w:t xml:space="preserve"> aktywa funduszu wskazane w Art. 50 Ustawy (również limitowane)</w:t>
      </w:r>
    </w:p>
    <w:p w14:paraId="6130C428" w14:textId="659750BE" w:rsidR="007F2DE6" w:rsidRPr="00CA2DE6" w:rsidRDefault="007F2DE6" w:rsidP="00974831">
      <w:pPr>
        <w:spacing w:after="0" w:line="240" w:lineRule="auto"/>
        <w:ind w:left="1032"/>
        <w:textAlignment w:val="baseline"/>
        <w:rPr>
          <w:rFonts w:ascii="Segoe UI" w:eastAsia="Times New Roman" w:hAnsi="Segoe UI" w:cs="Segoe UI"/>
          <w:color w:val="FF0000"/>
          <w:sz w:val="16"/>
          <w:szCs w:val="16"/>
          <w:lang w:eastAsia="pl-PL"/>
        </w:rPr>
      </w:pPr>
    </w:p>
    <w:p w14:paraId="26E22C71" w14:textId="77777777" w:rsidR="007F2DE6" w:rsidRPr="007F2DE6" w:rsidRDefault="007F2DE6" w:rsidP="00F006AD">
      <w:pPr>
        <w:numPr>
          <w:ilvl w:val="0"/>
          <w:numId w:val="16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zapewni bezpłatny serwis internetowy dla pracowników Zamawiającego przystępujących do PPK oraz dla pracowników prowadzących sprawy pracownicze związane z PPK,  </w:t>
      </w:r>
    </w:p>
    <w:p w14:paraId="4DCFB2D5" w14:textId="77777777" w:rsidR="007F2DE6" w:rsidRPr="007F2DE6" w:rsidRDefault="007F2DE6" w:rsidP="00F006AD">
      <w:pPr>
        <w:numPr>
          <w:ilvl w:val="0"/>
          <w:numId w:val="17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zapewni niezbędne, bezpłatne wsparcie przy dostosowaniu programu kadrowo-płacowego, posiadanego przez zamawiającego, celem eksportu danych do systemu wykonawcy, </w:t>
      </w:r>
    </w:p>
    <w:p w14:paraId="340C6FAB" w14:textId="77777777" w:rsidR="007F2DE6" w:rsidRPr="007F2DE6" w:rsidRDefault="007F2DE6" w:rsidP="00F006AD">
      <w:pPr>
        <w:numPr>
          <w:ilvl w:val="0"/>
          <w:numId w:val="18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color w:val="000000"/>
          <w:lang w:eastAsia="pl-PL"/>
        </w:rPr>
      </w:pPr>
      <w:r w:rsidRPr="007F2DE6">
        <w:rPr>
          <w:rFonts w:ascii="Calibri" w:eastAsia="Times New Roman" w:hAnsi="Calibri" w:cs="Segoe UI"/>
          <w:color w:val="000000"/>
          <w:lang w:eastAsia="pl-PL"/>
        </w:rPr>
        <w:t>Zapewni: zapewni bezpłatny serwis informacyjny dla pracownika oraz bezpłatną infolinię PPK, </w:t>
      </w:r>
    </w:p>
    <w:p w14:paraId="5C24C83D" w14:textId="77777777" w:rsidR="007F2DE6" w:rsidRPr="007F2DE6" w:rsidRDefault="007F2DE6" w:rsidP="00F006AD">
      <w:pPr>
        <w:numPr>
          <w:ilvl w:val="0"/>
          <w:numId w:val="19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bezpłatnie przeprowadzi co najmniej 2 spotkania informacyjne oraz dostarczy bezpłatnie materiały informacyjne w elektronicznej dla pracowników w języku polskim w terminie ustalonym z Zamawiającym przed podpisaniem umowy o prowadzenie PPK, </w:t>
      </w:r>
    </w:p>
    <w:p w14:paraId="0A22B331" w14:textId="77777777" w:rsidR="007F2DE6" w:rsidRPr="007F2DE6" w:rsidRDefault="007F2DE6" w:rsidP="00F006AD">
      <w:pPr>
        <w:numPr>
          <w:ilvl w:val="0"/>
          <w:numId w:val="20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bezpłatnie przeprowadzi szkolenia w zakresie obsługi modułu dla pracodawcy  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br/>
        <w:t>w terminie ustalonym z Zamawiającym w ilości odpowiadającej potrzebom Zamawiającego (co najmniej 2), </w:t>
      </w:r>
    </w:p>
    <w:p w14:paraId="704108E8" w14:textId="77777777" w:rsidR="007F2DE6" w:rsidRPr="007F2DE6" w:rsidRDefault="007F2DE6" w:rsidP="00F006AD">
      <w:pPr>
        <w:numPr>
          <w:ilvl w:val="0"/>
          <w:numId w:val="21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bezpłatnie przeprowadzi szkolenia dla pracowników w zakresie obsługi administracyjnej indywidualnego konta w terminie oraz w ilości ustalonej z Zamawiającym po podpisaniu umowy o prowadzenie PPK, </w:t>
      </w:r>
    </w:p>
    <w:p w14:paraId="09FFAFA2" w14:textId="77777777" w:rsidR="007F2DE6" w:rsidRPr="007F2DE6" w:rsidRDefault="007F2DE6" w:rsidP="00F006AD">
      <w:pPr>
        <w:numPr>
          <w:ilvl w:val="0"/>
          <w:numId w:val="22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lastRenderedPageBreak/>
        <w:t>przygotuje pełną dokumentację i wzory dokumentów dotyczących PPK w wersji papierowej i elektronicznej, </w:t>
      </w:r>
    </w:p>
    <w:p w14:paraId="31019D5D" w14:textId="77777777" w:rsidR="007F2DE6" w:rsidRPr="007F2DE6" w:rsidRDefault="007F2DE6" w:rsidP="00F006AD">
      <w:pPr>
        <w:numPr>
          <w:ilvl w:val="0"/>
          <w:numId w:val="23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zapewni ochronę danych osobowych pracowników, </w:t>
      </w:r>
    </w:p>
    <w:p w14:paraId="25FEC583" w14:textId="77777777" w:rsidR="007F2DE6" w:rsidRPr="007F2DE6" w:rsidRDefault="007F2DE6" w:rsidP="00F006AD">
      <w:pPr>
        <w:numPr>
          <w:ilvl w:val="0"/>
          <w:numId w:val="24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w zależności od sytuacji epidemicznej w kraju oraz stosownie się do zaleceń wydanych w tym zakresie szkolenia i spotkania będą odbywały się stacjonarnie  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br/>
        <w:t>w siedzibie Zamawiającego albo on-line. Materiały informacyjne dostarczane przez wykonawcę stosownie do powyższego będą miały wyłącznie formę elektroniczną.  </w:t>
      </w:r>
    </w:p>
    <w:p w14:paraId="39EC0C6E" w14:textId="77777777" w:rsidR="007F2DE6" w:rsidRPr="007F2DE6" w:rsidRDefault="007F2DE6" w:rsidP="007F2DE6">
      <w:pPr>
        <w:pStyle w:val="Akapitzlist"/>
        <w:numPr>
          <w:ilvl w:val="0"/>
          <w:numId w:val="4"/>
        </w:numPr>
        <w:spacing w:after="0" w:line="240" w:lineRule="auto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Zamawiający, według stanu na dzień 31 stycznia 2021 r.</w:t>
      </w: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 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zgodnie z definicją zawartą w ustawie o PPK zatrudnia </w:t>
      </w:r>
      <w:r w:rsidR="00F006AD">
        <w:rPr>
          <w:rFonts w:ascii="Calibri" w:eastAsia="Times New Roman" w:hAnsi="Calibri" w:cs="Segoe UI"/>
          <w:sz w:val="24"/>
          <w:szCs w:val="24"/>
          <w:lang w:eastAsia="pl-PL"/>
        </w:rPr>
        <w:t>57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 pracowników o następującej strukturze wiekowej:  </w:t>
      </w:r>
    </w:p>
    <w:p w14:paraId="2FA5A9A2" w14:textId="77777777" w:rsidR="007F2DE6" w:rsidRPr="007F2DE6" w:rsidRDefault="007F2DE6" w:rsidP="007F2DE6">
      <w:pPr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 </w:t>
      </w:r>
    </w:p>
    <w:tbl>
      <w:tblPr>
        <w:tblW w:w="77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3"/>
        <w:gridCol w:w="4211"/>
      </w:tblGrid>
      <w:tr w:rsidR="007F2DE6" w:rsidRPr="007F2DE6" w14:paraId="77CAB680" w14:textId="77777777" w:rsidTr="00F006AD">
        <w:tc>
          <w:tcPr>
            <w:tcW w:w="3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0169853F" w14:textId="77777777" w:rsidR="007F2DE6" w:rsidRPr="007F2DE6" w:rsidRDefault="007F2DE6" w:rsidP="007F2DE6">
            <w:pPr>
              <w:spacing w:after="0" w:line="240" w:lineRule="auto"/>
              <w:ind w:left="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06AD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Urodzony w latach </w:t>
            </w:r>
          </w:p>
        </w:tc>
        <w:tc>
          <w:tcPr>
            <w:tcW w:w="42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482969C0" w14:textId="77777777" w:rsidR="007F2DE6" w:rsidRPr="007F2DE6" w:rsidRDefault="007F2DE6" w:rsidP="007F2DE6">
            <w:pPr>
              <w:spacing w:after="0" w:line="240" w:lineRule="auto"/>
              <w:ind w:left="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06AD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Liczba osób </w:t>
            </w:r>
          </w:p>
        </w:tc>
      </w:tr>
      <w:tr w:rsidR="007F2DE6" w:rsidRPr="007F2DE6" w14:paraId="2F3B4D93" w14:textId="77777777" w:rsidTr="00F006AD">
        <w:tc>
          <w:tcPr>
            <w:tcW w:w="3573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36C84A4E" w14:textId="77777777" w:rsidR="007F2DE6" w:rsidRPr="007F2DE6" w:rsidRDefault="00F006AD" w:rsidP="007F2DE6">
            <w:pPr>
              <w:spacing w:after="0" w:line="240" w:lineRule="auto"/>
              <w:ind w:left="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06AD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 xml:space="preserve">Do </w:t>
            </w:r>
            <w:r w:rsidR="007F2DE6" w:rsidRPr="00F006AD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1964 </w:t>
            </w:r>
          </w:p>
        </w:tc>
        <w:tc>
          <w:tcPr>
            <w:tcW w:w="4211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3CD76B47" w14:textId="77777777" w:rsidR="007F2DE6" w:rsidRPr="007F2DE6" w:rsidRDefault="00F006AD" w:rsidP="007F2D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06AD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9</w:t>
            </w:r>
          </w:p>
        </w:tc>
      </w:tr>
      <w:tr w:rsidR="007F2DE6" w:rsidRPr="007F2DE6" w14:paraId="7D4FA201" w14:textId="77777777" w:rsidTr="00F006AD">
        <w:tc>
          <w:tcPr>
            <w:tcW w:w="3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111BBE85" w14:textId="77777777" w:rsidR="007F2DE6" w:rsidRPr="007F2DE6" w:rsidRDefault="007F2DE6" w:rsidP="007F2DE6">
            <w:pPr>
              <w:spacing w:after="0" w:line="240" w:lineRule="auto"/>
              <w:ind w:left="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06AD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1965-1975 </w:t>
            </w:r>
          </w:p>
        </w:tc>
        <w:tc>
          <w:tcPr>
            <w:tcW w:w="42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7068BE0B" w14:textId="77777777" w:rsidR="007F2DE6" w:rsidRPr="007F2DE6" w:rsidRDefault="007F2DE6" w:rsidP="007F2D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06AD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16 </w:t>
            </w:r>
          </w:p>
        </w:tc>
      </w:tr>
      <w:tr w:rsidR="007F2DE6" w:rsidRPr="007F2DE6" w14:paraId="070B1EDC" w14:textId="77777777" w:rsidTr="00F006AD">
        <w:tc>
          <w:tcPr>
            <w:tcW w:w="3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730703DC" w14:textId="77777777" w:rsidR="007F2DE6" w:rsidRPr="007F2DE6" w:rsidRDefault="007F2DE6" w:rsidP="007F2DE6">
            <w:pPr>
              <w:spacing w:after="0" w:line="240" w:lineRule="auto"/>
              <w:ind w:left="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06AD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1976-1986 </w:t>
            </w:r>
          </w:p>
        </w:tc>
        <w:tc>
          <w:tcPr>
            <w:tcW w:w="42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6F2C06BB" w14:textId="77777777" w:rsidR="007F2DE6" w:rsidRPr="007F2DE6" w:rsidRDefault="00F006AD" w:rsidP="007F2D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06AD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23</w:t>
            </w:r>
          </w:p>
        </w:tc>
      </w:tr>
      <w:tr w:rsidR="007F2DE6" w:rsidRPr="007F2DE6" w14:paraId="1C970897" w14:textId="77777777" w:rsidTr="00F006AD">
        <w:tc>
          <w:tcPr>
            <w:tcW w:w="3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50AB9931" w14:textId="77777777" w:rsidR="007F2DE6" w:rsidRPr="007F2DE6" w:rsidRDefault="007F2DE6" w:rsidP="007F2DE6">
            <w:pPr>
              <w:spacing w:after="0" w:line="240" w:lineRule="auto"/>
              <w:ind w:left="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06AD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1987-1997 </w:t>
            </w:r>
          </w:p>
        </w:tc>
        <w:tc>
          <w:tcPr>
            <w:tcW w:w="42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6220BA46" w14:textId="77777777" w:rsidR="007F2DE6" w:rsidRPr="007F2DE6" w:rsidRDefault="00F006AD" w:rsidP="007F2D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06AD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9</w:t>
            </w:r>
          </w:p>
        </w:tc>
      </w:tr>
      <w:tr w:rsidR="007F2DE6" w:rsidRPr="007F2DE6" w14:paraId="2DD7A6B5" w14:textId="77777777" w:rsidTr="00F006AD">
        <w:tc>
          <w:tcPr>
            <w:tcW w:w="35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693157AE" w14:textId="77777777" w:rsidR="007F2DE6" w:rsidRPr="007F2DE6" w:rsidRDefault="007F2DE6" w:rsidP="007F2DE6">
            <w:pPr>
              <w:spacing w:after="0" w:line="240" w:lineRule="auto"/>
              <w:ind w:left="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06AD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Razem </w:t>
            </w:r>
          </w:p>
        </w:tc>
        <w:tc>
          <w:tcPr>
            <w:tcW w:w="42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  <w:hideMark/>
          </w:tcPr>
          <w:p w14:paraId="24FD8B59" w14:textId="77777777" w:rsidR="007F2DE6" w:rsidRPr="007F2DE6" w:rsidRDefault="00F006AD" w:rsidP="007F2DE6">
            <w:pPr>
              <w:spacing w:after="0" w:line="240" w:lineRule="auto"/>
              <w:ind w:left="27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006AD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57</w:t>
            </w:r>
            <w:r w:rsidR="007F2DE6" w:rsidRPr="00F006AD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 </w:t>
            </w:r>
          </w:p>
        </w:tc>
      </w:tr>
    </w:tbl>
    <w:p w14:paraId="45232B45" w14:textId="77777777" w:rsidR="007F2DE6" w:rsidRPr="007F2DE6" w:rsidRDefault="007F2DE6" w:rsidP="007F2DE6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lang w:eastAsia="pl-PL"/>
        </w:rPr>
        <w:t> </w:t>
      </w:r>
    </w:p>
    <w:p w14:paraId="713FD4C6" w14:textId="77777777" w:rsidR="007F2DE6" w:rsidRPr="007F2DE6" w:rsidRDefault="007F2DE6" w:rsidP="00F006AD">
      <w:pPr>
        <w:numPr>
          <w:ilvl w:val="0"/>
          <w:numId w:val="25"/>
        </w:numPr>
        <w:spacing w:after="0" w:line="240" w:lineRule="auto"/>
        <w:ind w:left="394" w:firstLine="0"/>
        <w:textAlignment w:val="baseline"/>
        <w:rPr>
          <w:rFonts w:ascii="Calibri" w:eastAsia="Times New Roman" w:hAnsi="Calibri" w:cs="Segoe UI"/>
          <w:b/>
          <w:bCs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Termin wykonania zamówienia </w:t>
      </w:r>
    </w:p>
    <w:p w14:paraId="38D2A08C" w14:textId="77777777" w:rsidR="007F2DE6" w:rsidRPr="007F2DE6" w:rsidRDefault="007F2DE6" w:rsidP="00F006AD">
      <w:pPr>
        <w:numPr>
          <w:ilvl w:val="0"/>
          <w:numId w:val="26"/>
        </w:numPr>
        <w:spacing w:after="0" w:line="240" w:lineRule="auto"/>
        <w:ind w:left="638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Zawarcie umowy o zarządzanie PPK nastąpi najpóźniej w dniu </w:t>
      </w:r>
      <w:r w:rsidRPr="000B45D0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15.03.2021 r.</w:t>
      </w:r>
      <w:r w:rsidRPr="007F2DE6">
        <w:rPr>
          <w:rFonts w:ascii="Calibri" w:eastAsia="Times New Roman" w:hAnsi="Calibri" w:cs="Segoe UI"/>
          <w:b/>
          <w:bCs/>
          <w:color w:val="000000"/>
          <w:sz w:val="24"/>
          <w:szCs w:val="24"/>
          <w:lang w:eastAsia="pl-PL"/>
        </w:rPr>
        <w:t>  </w:t>
      </w: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 </w:t>
      </w:r>
    </w:p>
    <w:p w14:paraId="0365F501" w14:textId="409198CC" w:rsidR="007F2DE6" w:rsidRPr="007F2DE6" w:rsidRDefault="007F2DE6" w:rsidP="00F006AD">
      <w:pPr>
        <w:numPr>
          <w:ilvl w:val="0"/>
          <w:numId w:val="27"/>
        </w:numPr>
        <w:spacing w:after="0" w:line="240" w:lineRule="auto"/>
        <w:ind w:left="638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Zawarcie umowy o prowadzenie PPK nastąpi zgodnie z ustawą z dnia  </w:t>
      </w: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br/>
        <w:t>4 października 2018 r. o pracowniczych planach kapitałowych (Dz. U. z 2018 r., poz. 2215 z </w:t>
      </w:r>
      <w:proofErr w:type="spellStart"/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późn</w:t>
      </w:r>
      <w:proofErr w:type="spellEnd"/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. zm.) </w:t>
      </w:r>
      <w:r w:rsidR="00525671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na czas nieokreślony</w:t>
      </w:r>
    </w:p>
    <w:p w14:paraId="7974C82E" w14:textId="77777777" w:rsidR="007F2DE6" w:rsidRPr="007F2DE6" w:rsidRDefault="007F2DE6" w:rsidP="00F006AD">
      <w:pPr>
        <w:numPr>
          <w:ilvl w:val="0"/>
          <w:numId w:val="28"/>
        </w:numPr>
        <w:spacing w:after="0" w:line="240" w:lineRule="auto"/>
        <w:ind w:left="638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 xml:space="preserve">Umowy </w:t>
      </w:r>
      <w:r w:rsidR="00CD256C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 xml:space="preserve">na zarządzanie </w:t>
      </w: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zostaną zawarte na czas określony (48 mies</w:t>
      </w:r>
      <w:r w:rsidR="00CD256C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ięcy), zgodny z ustawą z dnia  </w:t>
      </w: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4 października 2018 r. o pracowniczych planach kapitałowych (Dz. U. z 2018 r., poz. 2215 z </w:t>
      </w:r>
      <w:proofErr w:type="spellStart"/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późn</w:t>
      </w:r>
      <w:proofErr w:type="spellEnd"/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. zm.). </w:t>
      </w:r>
    </w:p>
    <w:p w14:paraId="10307BFC" w14:textId="77777777" w:rsidR="007F2DE6" w:rsidRPr="007F2DE6" w:rsidRDefault="007F2DE6" w:rsidP="007F2DE6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 </w:t>
      </w:r>
    </w:p>
    <w:p w14:paraId="2F111BFC" w14:textId="77777777" w:rsidR="007F2DE6" w:rsidRPr="007F2DE6" w:rsidRDefault="007F2DE6" w:rsidP="00F006AD">
      <w:pPr>
        <w:numPr>
          <w:ilvl w:val="0"/>
          <w:numId w:val="29"/>
        </w:numPr>
        <w:spacing w:after="0" w:line="240" w:lineRule="auto"/>
        <w:ind w:left="394" w:firstLine="0"/>
        <w:textAlignment w:val="baseline"/>
        <w:rPr>
          <w:rFonts w:ascii="Calibri" w:eastAsia="Times New Roman" w:hAnsi="Calibri" w:cs="Segoe UI"/>
          <w:b/>
          <w:bCs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Warunki udziału w postępowaniu </w:t>
      </w:r>
    </w:p>
    <w:p w14:paraId="3E6B572E" w14:textId="77777777" w:rsidR="007F2DE6" w:rsidRPr="007F2DE6" w:rsidRDefault="007F2DE6" w:rsidP="007F2DE6">
      <w:pPr>
        <w:spacing w:after="0" w:line="240" w:lineRule="auto"/>
        <w:ind w:left="638"/>
        <w:textAlignment w:val="baseline"/>
        <w:rPr>
          <w:rFonts w:ascii="Segoe UI" w:eastAsia="Times New Roman" w:hAnsi="Segoe UI" w:cs="Segoe UI"/>
          <w:b/>
          <w:bCs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O udzielenie zamówienia mogą ubiegać się Wykonawcy, którzy spełniają następujące warunki:</w:t>
      </w: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 </w:t>
      </w:r>
    </w:p>
    <w:p w14:paraId="36FC683D" w14:textId="77777777" w:rsidR="007F2DE6" w:rsidRPr="007F2DE6" w:rsidRDefault="007F2DE6" w:rsidP="00F006AD">
      <w:pPr>
        <w:numPr>
          <w:ilvl w:val="0"/>
          <w:numId w:val="30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posiadają wpis do ewidencji PPK prowadzonej przez Polski Fundusz Rozwoju. Zamawiający zweryfikuje spełnianie warunku za pomocą strony https://www.mojeppk.pl/lista-instytucji-finansowych.html </w:t>
      </w:r>
    </w:p>
    <w:p w14:paraId="0C37AE8D" w14:textId="77777777" w:rsidR="007F2DE6" w:rsidRPr="007F2DE6" w:rsidRDefault="007F2DE6" w:rsidP="00F006AD">
      <w:pPr>
        <w:numPr>
          <w:ilvl w:val="0"/>
          <w:numId w:val="31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color w:val="000000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posiadają doświadczenie w prowadzeniu co najmniej 2 pracowniczych planów emerytalnych (PPE) lub co najmniej 2 pracowniczych planów kapitałowych (PPK) dla podmiotów zatrudniających co najmniej 100 osób </w:t>
      </w:r>
    </w:p>
    <w:p w14:paraId="4F300826" w14:textId="77777777" w:rsidR="007F2DE6" w:rsidRPr="007F2DE6" w:rsidRDefault="007F2DE6" w:rsidP="007F2DE6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 </w:t>
      </w:r>
    </w:p>
    <w:p w14:paraId="00B58B1A" w14:textId="77777777" w:rsidR="007F2DE6" w:rsidRPr="007F2DE6" w:rsidRDefault="007F2DE6" w:rsidP="00F006AD">
      <w:pPr>
        <w:numPr>
          <w:ilvl w:val="0"/>
          <w:numId w:val="32"/>
        </w:numPr>
        <w:spacing w:after="0" w:line="240" w:lineRule="auto"/>
        <w:ind w:left="394" w:firstLine="0"/>
        <w:textAlignment w:val="baseline"/>
        <w:rPr>
          <w:rFonts w:ascii="Calibri" w:eastAsia="Times New Roman" w:hAnsi="Calibri" w:cs="Segoe UI"/>
          <w:b/>
          <w:bCs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Informacje o sposobie porozumiewania się Zamawiającego z Wykonawcami oraz przekazywania oświadczeń i dokumentów, a także wskazanie osób uprawnionych do porozumiewania się z wykonawcami. </w:t>
      </w:r>
    </w:p>
    <w:p w14:paraId="4FA60A22" w14:textId="77777777" w:rsidR="007F2DE6" w:rsidRPr="007F2DE6" w:rsidRDefault="007F2DE6" w:rsidP="00F006AD">
      <w:pPr>
        <w:numPr>
          <w:ilvl w:val="0"/>
          <w:numId w:val="33"/>
        </w:numPr>
        <w:spacing w:after="0" w:line="240" w:lineRule="auto"/>
        <w:ind w:left="638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Komunikacja między Zamawiającym, a Wykonawcami odbywa się zgodnie  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br/>
        <w:t>z wyborem zamawiającego i tak:  </w:t>
      </w:r>
    </w:p>
    <w:p w14:paraId="2FDFA234" w14:textId="77777777" w:rsidR="007F2DE6" w:rsidRPr="007F2DE6" w:rsidRDefault="007F2DE6" w:rsidP="00F006AD">
      <w:pPr>
        <w:numPr>
          <w:ilvl w:val="0"/>
          <w:numId w:val="34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za pośrednictwem operatora pocztowego w rozumieniu ustawy z dnia 23.11.2012 r. – Prawo pocztowe (Dz. U. z 2018 r. poz. 2188.), </w:t>
      </w:r>
    </w:p>
    <w:p w14:paraId="315E80C1" w14:textId="77777777" w:rsidR="007F2DE6" w:rsidRPr="007F2DE6" w:rsidRDefault="007F2DE6" w:rsidP="00F006AD">
      <w:pPr>
        <w:numPr>
          <w:ilvl w:val="0"/>
          <w:numId w:val="35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za pośrednictwem posłańca (pisemnie) w godz. 10.00 - 15.00 </w:t>
      </w:r>
    </w:p>
    <w:p w14:paraId="117E3A1E" w14:textId="77777777" w:rsidR="007F2DE6" w:rsidRPr="000B45D0" w:rsidRDefault="007F2DE6" w:rsidP="00F006AD">
      <w:pPr>
        <w:numPr>
          <w:ilvl w:val="0"/>
          <w:numId w:val="36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0B45D0">
        <w:rPr>
          <w:rFonts w:ascii="Calibri" w:eastAsia="Times New Roman" w:hAnsi="Calibri" w:cs="Segoe UI"/>
          <w:sz w:val="24"/>
          <w:szCs w:val="24"/>
          <w:lang w:eastAsia="pl-PL"/>
        </w:rPr>
        <w:t>za pośrednictwem e-maila:  </w:t>
      </w:r>
      <w:r w:rsidR="00F006AD" w:rsidRPr="000B45D0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kontakt</w:t>
      </w:r>
      <w:r w:rsidRPr="000B45D0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@</w:t>
      </w:r>
      <w:r w:rsidR="00F006AD" w:rsidRPr="000B45D0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sp116</w:t>
      </w:r>
      <w:r w:rsidRPr="000B45D0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.elodz.edu.pl</w:t>
      </w:r>
      <w:r w:rsidRPr="000B45D0">
        <w:rPr>
          <w:rFonts w:ascii="Calibri" w:eastAsia="Times New Roman" w:hAnsi="Calibri" w:cs="Segoe UI"/>
          <w:sz w:val="24"/>
          <w:szCs w:val="24"/>
          <w:lang w:eastAsia="pl-PL"/>
        </w:rPr>
        <w:t> </w:t>
      </w:r>
    </w:p>
    <w:p w14:paraId="328847BF" w14:textId="77777777" w:rsidR="007F2DE6" w:rsidRPr="007F2DE6" w:rsidRDefault="007F2DE6" w:rsidP="00F006AD">
      <w:pPr>
        <w:numPr>
          <w:ilvl w:val="0"/>
          <w:numId w:val="37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lastRenderedPageBreak/>
        <w:t>osobiście (pisemnie) - po wcześniejszym umówieniu się telefonicznym - w godz. 10.00-15.00 </w:t>
      </w:r>
    </w:p>
    <w:p w14:paraId="313542BA" w14:textId="77777777" w:rsidR="007F2DE6" w:rsidRPr="007F2DE6" w:rsidRDefault="007F2DE6" w:rsidP="00F006AD">
      <w:pPr>
        <w:numPr>
          <w:ilvl w:val="0"/>
          <w:numId w:val="38"/>
        </w:numPr>
        <w:spacing w:after="0" w:line="240" w:lineRule="auto"/>
        <w:ind w:left="638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Osobami upoważnionymi do kontaktów z wykonawcami w sprawach dotyczących: przeprowadzanej procedury jest dyrektor </w:t>
      </w:r>
      <w:r w:rsidR="00F006AD">
        <w:rPr>
          <w:rFonts w:ascii="Calibri" w:eastAsia="Times New Roman" w:hAnsi="Calibri" w:cs="Segoe UI"/>
          <w:sz w:val="24"/>
          <w:szCs w:val="24"/>
          <w:lang w:eastAsia="pl-PL"/>
        </w:rPr>
        <w:t xml:space="preserve">Szkoły Podstawowej Nr 116 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w Łodzi telefon 42 </w:t>
      </w:r>
      <w:r w:rsidR="00F006AD">
        <w:rPr>
          <w:rFonts w:ascii="Calibri" w:eastAsia="Times New Roman" w:hAnsi="Calibri" w:cs="Segoe UI"/>
          <w:sz w:val="24"/>
          <w:szCs w:val="24"/>
          <w:lang w:eastAsia="pl-PL"/>
        </w:rPr>
        <w:t>6504440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, adres e-mail: kontakt@</w:t>
      </w:r>
      <w:r w:rsidR="00F006AD">
        <w:rPr>
          <w:rFonts w:ascii="Calibri" w:eastAsia="Times New Roman" w:hAnsi="Calibri" w:cs="Segoe UI"/>
          <w:sz w:val="24"/>
          <w:szCs w:val="24"/>
          <w:lang w:eastAsia="pl-PL"/>
        </w:rPr>
        <w:t>sp116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.elodz.edu.pl </w:t>
      </w:r>
    </w:p>
    <w:p w14:paraId="634DB954" w14:textId="77777777" w:rsidR="007F2DE6" w:rsidRPr="007F2DE6" w:rsidRDefault="007F2DE6" w:rsidP="007F2DE6">
      <w:pPr>
        <w:spacing w:after="0" w:line="240" w:lineRule="auto"/>
        <w:ind w:left="312" w:hanging="258"/>
        <w:textAlignment w:val="baseline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7F2D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                 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z którym można się kontaktować w dni robocze w godzinach 10.00- 14.00 </w:t>
      </w:r>
    </w:p>
    <w:p w14:paraId="37CBAA9A" w14:textId="77777777" w:rsidR="007F2DE6" w:rsidRPr="007F2DE6" w:rsidRDefault="007F2DE6" w:rsidP="007F2DE6">
      <w:pPr>
        <w:spacing w:after="0" w:line="240" w:lineRule="auto"/>
        <w:ind w:left="503"/>
        <w:textAlignment w:val="baseline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color w:val="FF0000"/>
          <w:sz w:val="24"/>
          <w:szCs w:val="24"/>
          <w:lang w:eastAsia="pl-PL"/>
        </w:rPr>
        <w:t> </w:t>
      </w:r>
    </w:p>
    <w:p w14:paraId="1B5C9CAE" w14:textId="77777777" w:rsidR="007F2DE6" w:rsidRPr="007F2DE6" w:rsidRDefault="007F2DE6" w:rsidP="00F006AD">
      <w:pPr>
        <w:numPr>
          <w:ilvl w:val="0"/>
          <w:numId w:val="39"/>
        </w:numPr>
        <w:spacing w:after="0" w:line="240" w:lineRule="auto"/>
        <w:ind w:left="326" w:firstLine="0"/>
        <w:textAlignment w:val="baseline"/>
        <w:rPr>
          <w:rFonts w:ascii="Calibri" w:eastAsia="Times New Roman" w:hAnsi="Calibri" w:cs="Segoe UI"/>
          <w:b/>
          <w:bCs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Termin związania z ofertą </w:t>
      </w:r>
    </w:p>
    <w:p w14:paraId="4AF384AB" w14:textId="77777777" w:rsidR="007F2DE6" w:rsidRPr="007F2DE6" w:rsidRDefault="007F2DE6" w:rsidP="007F2DE6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Bieg terminu związania z ofertą rozpoczyna się z upływem terminu składania ofert. Wykonawca zostaje związany ofertą </w:t>
      </w:r>
      <w:r w:rsidRPr="000B45D0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15 marca 2021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 r. tj. 20 dni. </w:t>
      </w:r>
    </w:p>
    <w:p w14:paraId="7B357C91" w14:textId="77777777" w:rsidR="007F2DE6" w:rsidRPr="007F2DE6" w:rsidRDefault="007F2DE6" w:rsidP="007F2DE6">
      <w:pPr>
        <w:spacing w:after="0" w:line="240" w:lineRule="auto"/>
        <w:ind w:left="638" w:right="136"/>
        <w:textAlignment w:val="baseline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 </w:t>
      </w:r>
    </w:p>
    <w:p w14:paraId="4DF8CED2" w14:textId="77777777" w:rsidR="007F2DE6" w:rsidRPr="007F2DE6" w:rsidRDefault="007F2DE6" w:rsidP="007F2DE6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 </w:t>
      </w:r>
    </w:p>
    <w:p w14:paraId="5D2329C6" w14:textId="77777777" w:rsidR="007F2DE6" w:rsidRPr="007F2DE6" w:rsidRDefault="007F2DE6" w:rsidP="00F006AD">
      <w:pPr>
        <w:numPr>
          <w:ilvl w:val="0"/>
          <w:numId w:val="40"/>
        </w:numPr>
        <w:spacing w:after="0" w:line="240" w:lineRule="auto"/>
        <w:ind w:left="326" w:firstLine="0"/>
        <w:textAlignment w:val="baseline"/>
        <w:rPr>
          <w:rFonts w:ascii="Calibri" w:eastAsia="Times New Roman" w:hAnsi="Calibri" w:cs="Segoe UI"/>
          <w:b/>
          <w:bCs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Opis sposobu przygotowania ofert </w:t>
      </w:r>
    </w:p>
    <w:p w14:paraId="290688D1" w14:textId="77777777" w:rsidR="007F2DE6" w:rsidRPr="007F2DE6" w:rsidRDefault="007F2DE6" w:rsidP="007F2DE6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 </w:t>
      </w:r>
    </w:p>
    <w:p w14:paraId="7ABB8560" w14:textId="77777777" w:rsidR="007F2DE6" w:rsidRPr="007F2DE6" w:rsidRDefault="007F2DE6" w:rsidP="00F006AD">
      <w:pPr>
        <w:numPr>
          <w:ilvl w:val="0"/>
          <w:numId w:val="41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Oferta winna zawierać:  </w:t>
      </w:r>
    </w:p>
    <w:p w14:paraId="06F8B0B6" w14:textId="77777777" w:rsidR="007F2DE6" w:rsidRPr="007F2DE6" w:rsidRDefault="007F2DE6" w:rsidP="00F006AD">
      <w:pPr>
        <w:numPr>
          <w:ilvl w:val="0"/>
          <w:numId w:val="42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Wypełniony formularz ofertowy zgodny ze wzorem – załącznik nr 1 </w:t>
      </w:r>
    </w:p>
    <w:p w14:paraId="0D9FDAE9" w14:textId="77777777" w:rsidR="007F2DE6" w:rsidRPr="007F2DE6" w:rsidRDefault="007F2DE6" w:rsidP="00F006AD">
      <w:pPr>
        <w:numPr>
          <w:ilvl w:val="0"/>
          <w:numId w:val="43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Pełnomocnictwo do podpisania oferty, o ile prawo do podpisania oferty nie wynika z innych dokumentów złożonych wraz z ofertą. </w:t>
      </w:r>
    </w:p>
    <w:p w14:paraId="489DD73D" w14:textId="77777777" w:rsidR="007F2DE6" w:rsidRPr="007F2DE6" w:rsidRDefault="007F2DE6" w:rsidP="00F006AD">
      <w:pPr>
        <w:numPr>
          <w:ilvl w:val="0"/>
          <w:numId w:val="44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Wzory umów na zarządzanie i prowadzenie PPK. Zaproponowane wzory mogą podlegać negocjacjom i wymagają akceptacji Zamawiającego. </w:t>
      </w:r>
    </w:p>
    <w:p w14:paraId="6A571AA5" w14:textId="77777777" w:rsidR="007F2DE6" w:rsidRPr="007F2DE6" w:rsidRDefault="007F2DE6" w:rsidP="00F006AD">
      <w:pPr>
        <w:numPr>
          <w:ilvl w:val="0"/>
          <w:numId w:val="45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Oferta powinna być sporządzona pisemnie w języku polskim. </w:t>
      </w:r>
    </w:p>
    <w:p w14:paraId="2AA623D4" w14:textId="77777777" w:rsidR="007F2DE6" w:rsidRPr="007F2DE6" w:rsidRDefault="007F2DE6" w:rsidP="00F006AD">
      <w:pPr>
        <w:numPr>
          <w:ilvl w:val="0"/>
          <w:numId w:val="46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Wykonawca może złożyć tylko jedną ofertę. </w:t>
      </w:r>
    </w:p>
    <w:p w14:paraId="42B94778" w14:textId="77777777" w:rsidR="007F2DE6" w:rsidRPr="007F2DE6" w:rsidRDefault="007F2DE6" w:rsidP="00F006AD">
      <w:pPr>
        <w:numPr>
          <w:ilvl w:val="0"/>
          <w:numId w:val="47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Treść oferty musi odpowiadać treści opisu warunków zamówienia. </w:t>
      </w:r>
    </w:p>
    <w:p w14:paraId="58F79D0F" w14:textId="77777777" w:rsidR="007F2DE6" w:rsidRPr="007F2DE6" w:rsidRDefault="007F2DE6" w:rsidP="00F006AD">
      <w:pPr>
        <w:numPr>
          <w:ilvl w:val="0"/>
          <w:numId w:val="48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Załączniki do wypełnienia powinny być wypełnione ściśle wg warunków  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br/>
        <w:t>i postanowień- zawartych w opisie bez dokonywania w nich zmian.  </w:t>
      </w:r>
    </w:p>
    <w:p w14:paraId="2E5139D1" w14:textId="77777777" w:rsidR="007F2DE6" w:rsidRPr="007F2DE6" w:rsidRDefault="007F2DE6" w:rsidP="00F006AD">
      <w:pPr>
        <w:numPr>
          <w:ilvl w:val="0"/>
          <w:numId w:val="49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Ofertę należy złożyć w zamkniętej kopercie zaadresowanej na Zamawiającego z dopiskiem: „Oferta na wybór Instytucji Finansowej zarządzającej i prowadzącej Pracownicze Plany Kapitałowe dla Przedszkola Miejskiego Nr 207”. Na kopercie należy podać nazwę (firmę) i adres składającego ofertę.  </w:t>
      </w:r>
    </w:p>
    <w:p w14:paraId="7D23D9F1" w14:textId="77777777" w:rsidR="007F2DE6" w:rsidRPr="007F2DE6" w:rsidRDefault="007F2DE6" w:rsidP="00F006AD">
      <w:pPr>
        <w:numPr>
          <w:ilvl w:val="0"/>
          <w:numId w:val="50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Wszystkie strony oferty (w tym strony wszystkich załączników) powinny być podpisane przez Wykonawcę lub upełnomocnionego przedstawiciela Wykonawcy. Wszystkie miejsca, w których Wykonawca poprawiał dokonane przez siebie błędne zapisy muszą być parafowane przez osobę podpisującą ofertę. Upoważnienie do podpisania oferty powinno być dołączone do oferty, o ile nie wynika z innych dokumentów załączonych przez Wykonawcę. </w:t>
      </w:r>
    </w:p>
    <w:p w14:paraId="636CFCA4" w14:textId="77777777" w:rsidR="007F2DE6" w:rsidRPr="007F2DE6" w:rsidRDefault="007F2DE6" w:rsidP="00F006AD">
      <w:pPr>
        <w:numPr>
          <w:ilvl w:val="0"/>
          <w:numId w:val="51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Zamawiający zaleca, aby wszystkie strony oferty, w tym strony wszystkich załączników były ponumerowane, a oferta wraz ze wszystkimi załącznikami była trwale spięta. </w:t>
      </w:r>
    </w:p>
    <w:p w14:paraId="672516C9" w14:textId="77777777" w:rsidR="007F2DE6" w:rsidRPr="007F2DE6" w:rsidRDefault="007F2DE6" w:rsidP="00F006AD">
      <w:pPr>
        <w:numPr>
          <w:ilvl w:val="0"/>
          <w:numId w:val="52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Oferta powinna być złożona w terminie wyznaczonym przez Zamawiającego jako termin składania ofert. </w:t>
      </w:r>
    </w:p>
    <w:p w14:paraId="14E81CDA" w14:textId="77777777" w:rsidR="007F2DE6" w:rsidRPr="007F2DE6" w:rsidRDefault="007F2DE6" w:rsidP="00F006AD">
      <w:pPr>
        <w:numPr>
          <w:ilvl w:val="0"/>
          <w:numId w:val="53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Oferta złożona po terminie nie będzie brana pod uwagę, zostanie niezwłocznie zwrócona. </w:t>
      </w:r>
    </w:p>
    <w:p w14:paraId="27A78607" w14:textId="77777777" w:rsidR="007F2DE6" w:rsidRPr="007F2DE6" w:rsidRDefault="007F2DE6" w:rsidP="00F006AD">
      <w:pPr>
        <w:numPr>
          <w:ilvl w:val="0"/>
          <w:numId w:val="54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Wykonawca może, przed upływem terminu do składania ofert, zmienić lub wycofać ofertę. </w:t>
      </w:r>
    </w:p>
    <w:p w14:paraId="60CD822C" w14:textId="77777777" w:rsidR="007F2DE6" w:rsidRPr="007F2DE6" w:rsidRDefault="007F2DE6" w:rsidP="00F006AD">
      <w:pPr>
        <w:numPr>
          <w:ilvl w:val="0"/>
          <w:numId w:val="55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Wykonawca nie może wprowadzić zmian w ofercie po upływie terminu składania ofert. </w:t>
      </w:r>
    </w:p>
    <w:p w14:paraId="4707C4B3" w14:textId="77777777" w:rsidR="007F2DE6" w:rsidRPr="007F2DE6" w:rsidRDefault="007F2DE6" w:rsidP="00F006AD">
      <w:pPr>
        <w:numPr>
          <w:ilvl w:val="0"/>
          <w:numId w:val="56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lastRenderedPageBreak/>
        <w:t>Wykonawca ponosi wszelkie koszty związane z przygotowaniem i złożeniem oferty. Zamawiający nie przewiduje zwrotu kosztów udziału w postępowaniu. </w:t>
      </w:r>
    </w:p>
    <w:p w14:paraId="1011E464" w14:textId="77777777" w:rsidR="007F2DE6" w:rsidRPr="007F2DE6" w:rsidRDefault="007F2DE6" w:rsidP="00F006AD">
      <w:pPr>
        <w:numPr>
          <w:ilvl w:val="0"/>
          <w:numId w:val="57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Oświadczenia lub dokumenty załączone do oferty winny mieć postać oryginału lub kserokopii potwierdzonej za zgodność z oryginałem przez Wykonawcę. </w:t>
      </w:r>
    </w:p>
    <w:p w14:paraId="1973903F" w14:textId="77777777" w:rsidR="007F2DE6" w:rsidRPr="007F2DE6" w:rsidRDefault="007F2DE6" w:rsidP="007F2DE6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 </w:t>
      </w:r>
    </w:p>
    <w:p w14:paraId="0171720B" w14:textId="77777777" w:rsidR="007F2DE6" w:rsidRPr="007F2DE6" w:rsidRDefault="007F2DE6" w:rsidP="00F006AD">
      <w:pPr>
        <w:numPr>
          <w:ilvl w:val="0"/>
          <w:numId w:val="58"/>
        </w:numPr>
        <w:spacing w:after="0" w:line="240" w:lineRule="auto"/>
        <w:ind w:left="326" w:firstLine="0"/>
        <w:textAlignment w:val="baseline"/>
        <w:rPr>
          <w:rFonts w:ascii="Calibri" w:eastAsia="Times New Roman" w:hAnsi="Calibri" w:cs="Segoe UI"/>
          <w:b/>
          <w:bCs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Miejsce oraz termin składania i otwarcia ofert </w:t>
      </w:r>
    </w:p>
    <w:p w14:paraId="7830C977" w14:textId="77777777" w:rsidR="007F2DE6" w:rsidRPr="007F2DE6" w:rsidRDefault="007F2DE6" w:rsidP="007F2DE6">
      <w:pPr>
        <w:spacing w:after="0" w:line="240" w:lineRule="auto"/>
        <w:ind w:left="638"/>
        <w:textAlignment w:val="baseline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 </w:t>
      </w:r>
    </w:p>
    <w:p w14:paraId="02ADC04A" w14:textId="77777777" w:rsidR="007F2DE6" w:rsidRPr="007F2DE6" w:rsidRDefault="007F2DE6" w:rsidP="007F2DE6">
      <w:pPr>
        <w:spacing w:after="0" w:line="240" w:lineRule="auto"/>
        <w:ind w:left="638"/>
        <w:textAlignment w:val="baseline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Ofertę należy przesłać pocztą tradycyjną na adres </w:t>
      </w:r>
      <w:r w:rsidR="00F006AD">
        <w:rPr>
          <w:rFonts w:ascii="Calibri" w:eastAsia="Times New Roman" w:hAnsi="Calibri" w:cs="Segoe UI"/>
          <w:sz w:val="24"/>
          <w:szCs w:val="24"/>
          <w:lang w:eastAsia="pl-PL"/>
        </w:rPr>
        <w:t>Szkoły Podstawowej Nr 116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 w Łodzi: ul. </w:t>
      </w:r>
      <w:r w:rsidR="00F006AD">
        <w:rPr>
          <w:rFonts w:ascii="Calibri" w:eastAsia="Times New Roman" w:hAnsi="Calibri" w:cs="Segoe UI"/>
          <w:sz w:val="24"/>
          <w:szCs w:val="24"/>
          <w:lang w:eastAsia="pl-PL"/>
        </w:rPr>
        <w:t>Ratajska 2/4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, 9</w:t>
      </w:r>
      <w:r w:rsidR="00F006AD">
        <w:rPr>
          <w:rFonts w:ascii="Calibri" w:eastAsia="Times New Roman" w:hAnsi="Calibri" w:cs="Segoe UI"/>
          <w:sz w:val="24"/>
          <w:szCs w:val="24"/>
          <w:lang w:eastAsia="pl-PL"/>
        </w:rPr>
        <w:t>1-231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 Łódź lub pocztą elektroniczną na adres </w:t>
      </w:r>
      <w:r w:rsidR="00F006AD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kontakt</w:t>
      </w: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@</w:t>
      </w:r>
      <w:r w:rsidR="00F006AD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sp116</w:t>
      </w: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.elodz.edu.pl 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do dnia</w:t>
      </w: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 2</w:t>
      </w:r>
      <w:r w:rsidR="00650E24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4</w:t>
      </w: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.02.2021 r. do  godz.1</w:t>
      </w:r>
      <w:r w:rsidR="00650E24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6</w:t>
      </w: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.00 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 </w:t>
      </w:r>
    </w:p>
    <w:p w14:paraId="5EB67EAB" w14:textId="77777777" w:rsidR="007F2DE6" w:rsidRPr="007F2DE6" w:rsidRDefault="007F2DE6" w:rsidP="007F2DE6">
      <w:pPr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 </w:t>
      </w:r>
    </w:p>
    <w:p w14:paraId="1A265146" w14:textId="77777777" w:rsidR="007F2DE6" w:rsidRPr="007F2DE6" w:rsidRDefault="007F2DE6" w:rsidP="00F006AD">
      <w:pPr>
        <w:numPr>
          <w:ilvl w:val="0"/>
          <w:numId w:val="59"/>
        </w:numPr>
        <w:spacing w:after="0" w:line="240" w:lineRule="auto"/>
        <w:ind w:left="312" w:firstLine="0"/>
        <w:textAlignment w:val="baseline"/>
        <w:rPr>
          <w:rFonts w:ascii="Calibri" w:eastAsia="Times New Roman" w:hAnsi="Calibri" w:cs="Segoe UI"/>
          <w:b/>
          <w:bCs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Kryteria oceny ofert </w:t>
      </w:r>
    </w:p>
    <w:p w14:paraId="4B08AB2B" w14:textId="77777777" w:rsidR="007F2DE6" w:rsidRPr="007F2DE6" w:rsidRDefault="007F2DE6" w:rsidP="007F2DE6">
      <w:pPr>
        <w:spacing w:after="0" w:line="240" w:lineRule="auto"/>
        <w:ind w:left="638"/>
        <w:textAlignment w:val="baseline"/>
        <w:rPr>
          <w:rFonts w:ascii="Segoe UI" w:eastAsia="Times New Roman" w:hAnsi="Segoe UI" w:cs="Segoe UI"/>
          <w:b/>
          <w:bCs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Przy wyborze oferty Zamawiający będzie kierował się następującymi kryteriami i ich wagą:</w:t>
      </w: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 </w:t>
      </w:r>
    </w:p>
    <w:p w14:paraId="269B6810" w14:textId="77777777" w:rsidR="007F2DE6" w:rsidRPr="007F2DE6" w:rsidRDefault="007F2DE6" w:rsidP="007F2DE6">
      <w:pPr>
        <w:spacing w:after="0" w:line="240" w:lineRule="auto"/>
        <w:ind w:left="1155"/>
        <w:textAlignment w:val="baseline"/>
        <w:rPr>
          <w:rFonts w:ascii="Segoe UI" w:eastAsia="Times New Roman" w:hAnsi="Segoe UI" w:cs="Segoe UI"/>
          <w:b/>
          <w:bCs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"/>
        <w:gridCol w:w="7671"/>
        <w:gridCol w:w="1085"/>
      </w:tblGrid>
      <w:tr w:rsidR="007F2DE6" w:rsidRPr="007F2DE6" w14:paraId="72B0C739" w14:textId="77777777" w:rsidTr="007F2DE6">
        <w:tc>
          <w:tcPr>
            <w:tcW w:w="5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F406AE" w14:textId="77777777" w:rsidR="007F2DE6" w:rsidRPr="007F2DE6" w:rsidRDefault="007F2DE6" w:rsidP="007F2DE6">
            <w:pPr>
              <w:spacing w:after="0" w:line="240" w:lineRule="auto"/>
              <w:ind w:left="27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Lp. </w:t>
            </w:r>
          </w:p>
        </w:tc>
        <w:tc>
          <w:tcPr>
            <w:tcW w:w="61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B10505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Kryterium oceny </w:t>
            </w:r>
          </w:p>
        </w:tc>
        <w:tc>
          <w:tcPr>
            <w:tcW w:w="15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1A796A" w14:textId="77777777" w:rsidR="007F2DE6" w:rsidRPr="007F2DE6" w:rsidRDefault="007F2DE6" w:rsidP="007F2D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Maksymalna liczba punktów  </w:t>
            </w: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br/>
              <w:t>w kryterium </w:t>
            </w:r>
          </w:p>
        </w:tc>
      </w:tr>
      <w:tr w:rsidR="007F2DE6" w:rsidRPr="007F2DE6" w14:paraId="714E47B7" w14:textId="77777777" w:rsidTr="007F2DE6">
        <w:tc>
          <w:tcPr>
            <w:tcW w:w="5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D7CF3F" w14:textId="77777777" w:rsidR="007F2DE6" w:rsidRPr="007F2DE6" w:rsidRDefault="007F2DE6" w:rsidP="007F2DE6">
            <w:pPr>
              <w:spacing w:after="0" w:line="240" w:lineRule="auto"/>
              <w:ind w:left="27" w:hanging="27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1. </w:t>
            </w:r>
          </w:p>
        </w:tc>
        <w:tc>
          <w:tcPr>
            <w:tcW w:w="6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C3648FA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Średnia stała opłata za zarządzanie (OZ) </w:t>
            </w:r>
          </w:p>
          <w:p w14:paraId="399A754A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(w całym okresie trwania umowy; bez stawek promocyjnych)</w:t>
            </w: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  <w:p w14:paraId="759279E3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średnia arytmetyczna z opłat w poszczególnych funduszach zdefiniowanej daty w okresie 01.01.2021 r. – 31.12.2059 r. rozumiana jako wynagrodzenie za zarządzanie PPK zgodnie z art. 49 ust. 1 ustawy o PPK - procent wartości aktywów netto funduszu w skali roku (nie wyższa niż 0,5 %) </w:t>
            </w:r>
          </w:p>
          <w:p w14:paraId="0F5AE9C9" w14:textId="77777777" w:rsidR="007F2DE6" w:rsidRPr="007F2DE6" w:rsidRDefault="007F2DE6" w:rsidP="007F2D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 </w:t>
            </w:r>
          </w:p>
          <w:p w14:paraId="2DC78249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Oferta z najniższą OZ otrzyma maksymalną liczbę punktów tj. 15. </w:t>
            </w:r>
          </w:p>
          <w:p w14:paraId="59DE022F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Pozostałe oferty zostaną przeliczone wg poniższego wzoru: </w:t>
            </w: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92"/>
              <w:gridCol w:w="2042"/>
              <w:gridCol w:w="2722"/>
            </w:tblGrid>
            <w:tr w:rsidR="007F2DE6" w:rsidRPr="007F2DE6" w14:paraId="6B9E7C1B" w14:textId="77777777" w:rsidTr="007F2DE6">
              <w:trPr>
                <w:trHeight w:val="272"/>
              </w:trPr>
              <w:tc>
                <w:tcPr>
                  <w:tcW w:w="294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14:paraId="3506B2D8" w14:textId="77777777" w:rsidR="007F2DE6" w:rsidRPr="007F2DE6" w:rsidRDefault="007F2DE6" w:rsidP="007F2DE6">
                  <w:pPr>
                    <w:spacing w:after="0" w:line="240" w:lineRule="auto"/>
                    <w:ind w:left="54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F2DE6">
                    <w:rPr>
                      <w:rFonts w:ascii="Calibri" w:eastAsia="Times New Roman" w:hAnsi="Calibri" w:cs="Times New Roman"/>
                      <w:sz w:val="24"/>
                      <w:szCs w:val="24"/>
                      <w:lang w:eastAsia="pl-PL"/>
                    </w:rPr>
                    <w:t>OZ oferty (wartość punktowa)  = </w:t>
                  </w:r>
                </w:p>
              </w:tc>
              <w:tc>
                <w:tcPr>
                  <w:tcW w:w="2309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FFFFFF"/>
                  <w:hideMark/>
                </w:tcPr>
                <w:p w14:paraId="5D07E647" w14:textId="77777777" w:rsidR="007F2DE6" w:rsidRPr="007F2DE6" w:rsidRDefault="007F2DE6" w:rsidP="007F2DE6">
                  <w:pPr>
                    <w:spacing w:after="0" w:line="240" w:lineRule="auto"/>
                    <w:ind w:left="54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F2DE6">
                    <w:rPr>
                      <w:rFonts w:ascii="Calibri" w:eastAsia="Times New Roman" w:hAnsi="Calibri" w:cs="Times New Roman"/>
                      <w:sz w:val="24"/>
                      <w:szCs w:val="24"/>
                      <w:lang w:eastAsia="pl-PL"/>
                    </w:rPr>
                    <w:t>OZ minimalna oferowana </w:t>
                  </w:r>
                </w:p>
              </w:tc>
              <w:tc>
                <w:tcPr>
                  <w:tcW w:w="3423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14:paraId="131A1B85" w14:textId="77777777" w:rsidR="007F2DE6" w:rsidRPr="007F2DE6" w:rsidRDefault="007F2DE6" w:rsidP="007F2DE6">
                  <w:pPr>
                    <w:spacing w:after="0" w:line="240" w:lineRule="auto"/>
                    <w:ind w:left="54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F2DE6">
                    <w:rPr>
                      <w:rFonts w:ascii="Calibri" w:eastAsia="Times New Roman" w:hAnsi="Calibri" w:cs="Times New Roman"/>
                      <w:sz w:val="24"/>
                      <w:szCs w:val="24"/>
                      <w:lang w:eastAsia="pl-PL"/>
                    </w:rPr>
                    <w:t>x 15 pkt </w:t>
                  </w:r>
                </w:p>
              </w:tc>
            </w:tr>
            <w:tr w:rsidR="007F2DE6" w:rsidRPr="007F2DE6" w14:paraId="1A15840A" w14:textId="77777777" w:rsidTr="007F2DE6">
              <w:trPr>
                <w:trHeight w:val="272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A0BF9E4" w14:textId="77777777" w:rsidR="007F2DE6" w:rsidRPr="007F2DE6" w:rsidRDefault="007F2DE6" w:rsidP="007F2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309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787E70D3" w14:textId="77777777" w:rsidR="007F2DE6" w:rsidRPr="007F2DE6" w:rsidRDefault="007F2DE6" w:rsidP="007F2DE6">
                  <w:pPr>
                    <w:spacing w:after="0" w:line="240" w:lineRule="auto"/>
                    <w:ind w:left="54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F2DE6">
                    <w:rPr>
                      <w:rFonts w:ascii="Calibri" w:eastAsia="Times New Roman" w:hAnsi="Calibri" w:cs="Times New Roman"/>
                      <w:sz w:val="24"/>
                      <w:szCs w:val="24"/>
                      <w:lang w:eastAsia="pl-PL"/>
                    </w:rPr>
                    <w:t>OZ badanej oferty 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5BB360E" w14:textId="77777777" w:rsidR="007F2DE6" w:rsidRPr="007F2DE6" w:rsidRDefault="007F2DE6" w:rsidP="007F2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46773C03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 </w:t>
            </w:r>
          </w:p>
          <w:p w14:paraId="67462AC2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Do oceny niniejszego kryterium Zamawiający będzie brał pod uwagę OZ podaną w pkt 6 Formularza oferty (Załącznik nr 1 do zapytania). 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E3555B" w14:textId="77777777" w:rsidR="007F2DE6" w:rsidRPr="007F2DE6" w:rsidRDefault="007F2DE6" w:rsidP="007F2DE6">
            <w:pPr>
              <w:spacing w:after="0" w:line="240" w:lineRule="auto"/>
              <w:ind w:firstLine="27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15 </w:t>
            </w:r>
          </w:p>
        </w:tc>
      </w:tr>
      <w:tr w:rsidR="007F2DE6" w:rsidRPr="007F2DE6" w14:paraId="532068B1" w14:textId="77777777" w:rsidTr="007F2DE6">
        <w:tc>
          <w:tcPr>
            <w:tcW w:w="5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223881" w14:textId="77777777" w:rsidR="007F2DE6" w:rsidRPr="007F2DE6" w:rsidRDefault="007F2DE6" w:rsidP="007F2DE6">
            <w:pPr>
              <w:spacing w:after="0" w:line="240" w:lineRule="auto"/>
              <w:ind w:left="27" w:hanging="27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2. </w:t>
            </w:r>
          </w:p>
        </w:tc>
        <w:tc>
          <w:tcPr>
            <w:tcW w:w="6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DEA4F9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Średnia zmienna opłata za osiągnięty wynik (O </w:t>
            </w:r>
          </w:p>
          <w:p w14:paraId="226BC4D1" w14:textId="77777777" w:rsidR="007F2DE6" w:rsidRPr="007F2DE6" w:rsidRDefault="007F2DE6" w:rsidP="007F2D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(w całym okresie trwania umowy; bez stawek promocyjnych)</w:t>
            </w: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 </w:t>
            </w:r>
          </w:p>
          <w:p w14:paraId="1B6A5008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średnia arytmetyczna z opłat w poszczególnych funduszach zdefiniowanej daty w okresie 01.01.2021 r. – 31.12.2059 r. rozumiana jako wynagrodzenie za osiągnięty wynik zgodnie z art. 49 ust. 3 ustawy o PPK - procent wartości aktywów netto funduszu w skali roku (nie wyższa niż 0,1%) </w:t>
            </w:r>
          </w:p>
          <w:p w14:paraId="588D0F08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 </w:t>
            </w:r>
          </w:p>
          <w:p w14:paraId="368694BA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Oferta z najniższą OW otrzyma maksymalną liczbę punktów tj. 5 </w:t>
            </w:r>
          </w:p>
          <w:p w14:paraId="64046FD8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Pozostałe oferty zostaną przeliczone wg poniższego wzoru: </w:t>
            </w:r>
          </w:p>
          <w:p w14:paraId="1943AE3A" w14:textId="77777777" w:rsidR="007F2DE6" w:rsidRPr="007F2DE6" w:rsidRDefault="007F2DE6" w:rsidP="007F2DE6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20"/>
              <w:gridCol w:w="2216"/>
              <w:gridCol w:w="2720"/>
            </w:tblGrid>
            <w:tr w:rsidR="007F2DE6" w:rsidRPr="007F2DE6" w14:paraId="77ADDD25" w14:textId="77777777" w:rsidTr="007F2DE6">
              <w:trPr>
                <w:trHeight w:val="272"/>
              </w:trPr>
              <w:tc>
                <w:tcPr>
                  <w:tcW w:w="294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14:paraId="547FAB1B" w14:textId="77777777" w:rsidR="007F2DE6" w:rsidRPr="007F2DE6" w:rsidRDefault="007F2DE6" w:rsidP="007F2DE6">
                  <w:pPr>
                    <w:spacing w:after="0" w:line="240" w:lineRule="auto"/>
                    <w:ind w:left="54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F2DE6">
                    <w:rPr>
                      <w:rFonts w:ascii="Calibri" w:eastAsia="Times New Roman" w:hAnsi="Calibri" w:cs="Times New Roman"/>
                      <w:sz w:val="24"/>
                      <w:szCs w:val="24"/>
                      <w:lang w:eastAsia="pl-PL"/>
                    </w:rPr>
                    <w:t>OW oferty (wartość punktowa)  = </w:t>
                  </w:r>
                </w:p>
              </w:tc>
              <w:tc>
                <w:tcPr>
                  <w:tcW w:w="2432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FFFFFF"/>
                  <w:hideMark/>
                </w:tcPr>
                <w:p w14:paraId="40D401F3" w14:textId="77777777" w:rsidR="007F2DE6" w:rsidRPr="007F2DE6" w:rsidRDefault="007F2DE6" w:rsidP="007F2DE6">
                  <w:pPr>
                    <w:spacing w:after="0" w:line="240" w:lineRule="auto"/>
                    <w:ind w:left="54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F2DE6">
                    <w:rPr>
                      <w:rFonts w:ascii="Calibri" w:eastAsia="Times New Roman" w:hAnsi="Calibri" w:cs="Times New Roman"/>
                      <w:sz w:val="24"/>
                      <w:szCs w:val="24"/>
                      <w:lang w:eastAsia="pl-PL"/>
                    </w:rPr>
                    <w:t>OW minimalna oferowana </w:t>
                  </w:r>
                </w:p>
              </w:tc>
              <w:tc>
                <w:tcPr>
                  <w:tcW w:w="3423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14:paraId="205BAAA2" w14:textId="77777777" w:rsidR="007F2DE6" w:rsidRPr="007F2DE6" w:rsidRDefault="007F2DE6" w:rsidP="007F2DE6">
                  <w:pPr>
                    <w:spacing w:after="0" w:line="240" w:lineRule="auto"/>
                    <w:ind w:left="54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F2DE6">
                    <w:rPr>
                      <w:rFonts w:ascii="Calibri" w:eastAsia="Times New Roman" w:hAnsi="Calibri" w:cs="Times New Roman"/>
                      <w:sz w:val="24"/>
                      <w:szCs w:val="24"/>
                      <w:lang w:eastAsia="pl-PL"/>
                    </w:rPr>
                    <w:t>x 5 pkt </w:t>
                  </w:r>
                </w:p>
              </w:tc>
            </w:tr>
            <w:tr w:rsidR="007F2DE6" w:rsidRPr="007F2DE6" w14:paraId="27A156E6" w14:textId="77777777" w:rsidTr="007F2DE6">
              <w:trPr>
                <w:trHeight w:val="272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6409BB8A" w14:textId="77777777" w:rsidR="007F2DE6" w:rsidRPr="007F2DE6" w:rsidRDefault="007F2DE6" w:rsidP="007F2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432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646C9AEF" w14:textId="77777777" w:rsidR="007F2DE6" w:rsidRPr="007F2DE6" w:rsidRDefault="007F2DE6" w:rsidP="007F2DE6">
                  <w:pPr>
                    <w:spacing w:after="0" w:line="240" w:lineRule="auto"/>
                    <w:ind w:left="54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F2DE6">
                    <w:rPr>
                      <w:rFonts w:ascii="Calibri" w:eastAsia="Times New Roman" w:hAnsi="Calibri" w:cs="Times New Roman"/>
                      <w:sz w:val="24"/>
                      <w:szCs w:val="24"/>
                      <w:lang w:eastAsia="pl-PL"/>
                    </w:rPr>
                    <w:t>OW badanej oferty 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80C20E" w14:textId="77777777" w:rsidR="007F2DE6" w:rsidRPr="007F2DE6" w:rsidRDefault="007F2DE6" w:rsidP="007F2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738F77CA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Do oceny niniejszego kryterium Zamawiający będzie brał pod uwagę OW podaną w pkt 7 Formularza oferty (Załącznik nr 1 do zapytania). 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F37019" w14:textId="77777777" w:rsidR="007F2DE6" w:rsidRPr="007F2DE6" w:rsidRDefault="007F2DE6" w:rsidP="007F2DE6">
            <w:pPr>
              <w:spacing w:after="0" w:line="240" w:lineRule="auto"/>
              <w:ind w:firstLine="27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lastRenderedPageBreak/>
              <w:t>5 </w:t>
            </w:r>
          </w:p>
        </w:tc>
      </w:tr>
      <w:tr w:rsidR="007F2DE6" w:rsidRPr="007F2DE6" w14:paraId="264A2FF4" w14:textId="77777777" w:rsidTr="007F2DE6">
        <w:tc>
          <w:tcPr>
            <w:tcW w:w="5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5D2093" w14:textId="77777777" w:rsidR="007F2DE6" w:rsidRPr="007F2DE6" w:rsidRDefault="007F2DE6" w:rsidP="007F2DE6">
            <w:pPr>
              <w:spacing w:after="0" w:line="240" w:lineRule="auto"/>
              <w:ind w:left="27" w:hanging="27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3. </w:t>
            </w:r>
          </w:p>
        </w:tc>
        <w:tc>
          <w:tcPr>
            <w:tcW w:w="6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8B76BD1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Efektywność w zarządzaniu (E1) </w:t>
            </w:r>
          </w:p>
          <w:p w14:paraId="4FAFDE2F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stopa zwrotu </w:t>
            </w: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12 miesięcy</w:t>
            </w: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 według notowania publikowanego na dzień 28 stycznia 2021 r.</w:t>
            </w: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 </w:t>
            </w: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na stronie </w:t>
            </w:r>
            <w:hyperlink r:id="rId5" w:tgtFrame="_blank" w:history="1">
              <w:r w:rsidRPr="007F2DE6">
                <w:rPr>
                  <w:rFonts w:ascii="Calibri" w:eastAsia="Times New Roman" w:hAnsi="Calibri" w:cs="Times New Roman"/>
                  <w:sz w:val="24"/>
                  <w:szCs w:val="24"/>
                  <w:u w:val="single"/>
                  <w:lang w:eastAsia="pl-PL"/>
                </w:rPr>
                <w:t>https://www.analizy.pl/fundusze/ppk/notowania</w:t>
              </w:r>
            </w:hyperlink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 dla PPK </w:t>
            </w: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 </w:t>
            </w: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br/>
              <w:t>z datą docelową 2040 </w:t>
            </w:r>
          </w:p>
          <w:p w14:paraId="28EB7FD3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Oferta z najwyższą E otrzyma maksymalną liczbę punktów tj. 25 </w:t>
            </w:r>
          </w:p>
          <w:p w14:paraId="6D9397D1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Pozostałe oferty zostaną przeliczone wg poniższego wzoru: </w:t>
            </w:r>
          </w:p>
          <w:p w14:paraId="523428C8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 </w:t>
            </w:r>
          </w:p>
          <w:tbl>
            <w:tblPr>
              <w:tblW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54"/>
              <w:gridCol w:w="2734"/>
              <w:gridCol w:w="2368"/>
            </w:tblGrid>
            <w:tr w:rsidR="007F2DE6" w:rsidRPr="007F2DE6" w14:paraId="0A90F272" w14:textId="77777777" w:rsidTr="007F2DE6">
              <w:trPr>
                <w:trHeight w:val="272"/>
              </w:trPr>
              <w:tc>
                <w:tcPr>
                  <w:tcW w:w="2948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14:paraId="360D643D" w14:textId="77777777" w:rsidR="007F2DE6" w:rsidRPr="007F2DE6" w:rsidRDefault="007F2DE6" w:rsidP="007F2DE6">
                  <w:pPr>
                    <w:spacing w:after="0" w:line="240" w:lineRule="auto"/>
                    <w:ind w:left="54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F2DE6">
                    <w:rPr>
                      <w:rFonts w:ascii="Calibri" w:eastAsia="Times New Roman" w:hAnsi="Calibri" w:cs="Times New Roman"/>
                      <w:sz w:val="24"/>
                      <w:szCs w:val="24"/>
                      <w:lang w:eastAsia="pl-PL"/>
                    </w:rPr>
                    <w:t>E1 oferty (wartość punktowa)  = </w:t>
                  </w:r>
                </w:p>
              </w:tc>
              <w:tc>
                <w:tcPr>
                  <w:tcW w:w="2432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shd w:val="clear" w:color="auto" w:fill="FFFFFF"/>
                  <w:hideMark/>
                </w:tcPr>
                <w:p w14:paraId="3ACB3AFF" w14:textId="77777777" w:rsidR="007F2DE6" w:rsidRPr="007F2DE6" w:rsidRDefault="007F2DE6" w:rsidP="007F2DE6">
                  <w:pPr>
                    <w:spacing w:after="0" w:line="240" w:lineRule="auto"/>
                    <w:ind w:left="54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F2DE6">
                    <w:rPr>
                      <w:rFonts w:ascii="Calibri" w:eastAsia="Times New Roman" w:hAnsi="Calibri" w:cs="Times New Roman"/>
                      <w:sz w:val="24"/>
                      <w:szCs w:val="24"/>
                      <w:lang w:eastAsia="pl-PL"/>
                    </w:rPr>
                    <w:t>E1 badanej oferty </w:t>
                  </w:r>
                </w:p>
              </w:tc>
              <w:tc>
                <w:tcPr>
                  <w:tcW w:w="3423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vAlign w:val="center"/>
                  <w:hideMark/>
                </w:tcPr>
                <w:p w14:paraId="21A32361" w14:textId="77777777" w:rsidR="007F2DE6" w:rsidRPr="007F2DE6" w:rsidRDefault="007F2DE6" w:rsidP="007F2DE6">
                  <w:pPr>
                    <w:spacing w:after="0" w:line="240" w:lineRule="auto"/>
                    <w:ind w:left="54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F2DE6">
                    <w:rPr>
                      <w:rFonts w:ascii="Calibri" w:eastAsia="Times New Roman" w:hAnsi="Calibri" w:cs="Times New Roman"/>
                      <w:sz w:val="24"/>
                      <w:szCs w:val="24"/>
                      <w:lang w:eastAsia="pl-PL"/>
                    </w:rPr>
                    <w:t>x 25 pkt </w:t>
                  </w:r>
                </w:p>
              </w:tc>
            </w:tr>
            <w:tr w:rsidR="007F2DE6" w:rsidRPr="007F2DE6" w14:paraId="1C6B9AD4" w14:textId="77777777" w:rsidTr="007F2DE6">
              <w:trPr>
                <w:trHeight w:val="272"/>
              </w:trPr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5B1A759" w14:textId="77777777" w:rsidR="007F2DE6" w:rsidRPr="007F2DE6" w:rsidRDefault="007F2DE6" w:rsidP="007F2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  <w:tc>
                <w:tcPr>
                  <w:tcW w:w="2432" w:type="dxa"/>
                  <w:tcBorders>
                    <w:top w:val="single" w:sz="6" w:space="0" w:color="auto"/>
                    <w:left w:val="nil"/>
                    <w:bottom w:val="nil"/>
                    <w:right w:val="nil"/>
                  </w:tcBorders>
                  <w:shd w:val="clear" w:color="auto" w:fill="FFFFFF"/>
                  <w:hideMark/>
                </w:tcPr>
                <w:p w14:paraId="3B6DFA6B" w14:textId="77777777" w:rsidR="007F2DE6" w:rsidRPr="007F2DE6" w:rsidRDefault="007F2DE6" w:rsidP="007F2DE6">
                  <w:pPr>
                    <w:spacing w:after="0" w:line="240" w:lineRule="auto"/>
                    <w:ind w:left="54"/>
                    <w:textAlignment w:val="baseline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  <w:r w:rsidRPr="007F2DE6">
                    <w:rPr>
                      <w:rFonts w:ascii="Calibri" w:eastAsia="Times New Roman" w:hAnsi="Calibri" w:cs="Times New Roman"/>
                      <w:sz w:val="24"/>
                      <w:szCs w:val="24"/>
                      <w:lang w:eastAsia="pl-PL"/>
                    </w:rPr>
                    <w:t>E1 maksymalna oferowana </w:t>
                  </w: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052CA2BB" w14:textId="77777777" w:rsidR="007F2DE6" w:rsidRPr="007F2DE6" w:rsidRDefault="007F2DE6" w:rsidP="007F2D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71F8803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 </w:t>
            </w:r>
          </w:p>
          <w:p w14:paraId="3FB1C27E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Do oceny niniejszego kryterium Zamawiający będzie brał pod uwagę E podaną w pkt 8 Formularza oferty (Załącznik nr 1 do zapytania). 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7F28BA" w14:textId="77777777" w:rsidR="007F2DE6" w:rsidRPr="007F2DE6" w:rsidRDefault="007F2DE6" w:rsidP="007F2DE6">
            <w:pPr>
              <w:spacing w:after="0" w:line="240" w:lineRule="auto"/>
              <w:ind w:firstLine="27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75 </w:t>
            </w:r>
          </w:p>
        </w:tc>
      </w:tr>
      <w:tr w:rsidR="007F2DE6" w:rsidRPr="007F2DE6" w14:paraId="23FA8131" w14:textId="77777777" w:rsidTr="007F2DE6">
        <w:tc>
          <w:tcPr>
            <w:tcW w:w="50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1E68F4" w14:textId="77777777" w:rsidR="007F2DE6" w:rsidRPr="007F2DE6" w:rsidRDefault="007F2DE6" w:rsidP="007F2DE6">
            <w:pPr>
              <w:spacing w:after="0" w:line="240" w:lineRule="auto"/>
              <w:ind w:left="27" w:hanging="27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4. </w:t>
            </w:r>
          </w:p>
        </w:tc>
        <w:tc>
          <w:tcPr>
            <w:tcW w:w="615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AD0CCB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Benefity dla pracowników (BP)</w:t>
            </w: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  </w:t>
            </w:r>
          </w:p>
          <w:p w14:paraId="6DD08B67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np.</w:t>
            </w: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 zniżki na produkty bankowe, zniżki na usługi bankowe, zniżki na produkty ubezpieczeniowe, bezpłatne ubezpieczenia, vouchery, badania zdrowotne </w:t>
            </w:r>
          </w:p>
          <w:p w14:paraId="7480EF71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(Należy wymienić wszystkie i załączyć dokumenty ze szczegółowym opisem w formularzu cenowym). </w:t>
            </w:r>
          </w:p>
          <w:p w14:paraId="116EBA2A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za każdy benefit 1 punkt (max 5 pkt). </w:t>
            </w:r>
          </w:p>
          <w:p w14:paraId="5FE89753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 </w:t>
            </w:r>
          </w:p>
          <w:p w14:paraId="79024296" w14:textId="77777777" w:rsidR="007F2DE6" w:rsidRPr="007F2DE6" w:rsidRDefault="007F2DE6" w:rsidP="007F2DE6">
            <w:pPr>
              <w:spacing w:after="0" w:line="240" w:lineRule="auto"/>
              <w:ind w:left="5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sz w:val="24"/>
                <w:szCs w:val="24"/>
                <w:lang w:eastAsia="pl-PL"/>
              </w:rPr>
              <w:t>Do oceny niniejszego kryterium Zamawiający będzie brał pod uwagę BP podaną w pkt 11 Formularza oferty (Załącznik nr 1 do zapytania).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C162DC" w14:textId="77777777" w:rsidR="007F2DE6" w:rsidRPr="007F2DE6" w:rsidRDefault="007F2DE6" w:rsidP="007F2DE6">
            <w:pPr>
              <w:spacing w:after="0" w:line="240" w:lineRule="auto"/>
              <w:ind w:firstLine="27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2DE6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pl-PL"/>
              </w:rPr>
              <w:t>5 </w:t>
            </w:r>
          </w:p>
        </w:tc>
      </w:tr>
    </w:tbl>
    <w:p w14:paraId="5C3B0486" w14:textId="77777777" w:rsidR="007F2DE6" w:rsidRPr="007F2DE6" w:rsidRDefault="007F2DE6" w:rsidP="007F2DE6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 </w:t>
      </w:r>
    </w:p>
    <w:p w14:paraId="5F296CB5" w14:textId="77777777" w:rsidR="007F2DE6" w:rsidRPr="007F2DE6" w:rsidRDefault="007F2DE6" w:rsidP="007F2DE6">
      <w:pPr>
        <w:spacing w:after="0" w:line="240" w:lineRule="auto"/>
        <w:ind w:right="82"/>
        <w:textAlignment w:val="baseline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 </w:t>
      </w:r>
    </w:p>
    <w:p w14:paraId="533C4866" w14:textId="77777777" w:rsidR="007F2DE6" w:rsidRPr="007F2DE6" w:rsidRDefault="007F2DE6" w:rsidP="00F006AD">
      <w:pPr>
        <w:numPr>
          <w:ilvl w:val="0"/>
          <w:numId w:val="60"/>
        </w:numPr>
        <w:spacing w:after="0" w:line="240" w:lineRule="auto"/>
        <w:ind w:left="326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Zamawiający zsumuje punkty otrzymane przez wykonawcę w kryteriach 1-4  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br/>
        <w:t>i wybierze ofertę, która otrzyma największą ilość punktów: </w:t>
      </w:r>
    </w:p>
    <w:p w14:paraId="4AB2596E" w14:textId="77777777" w:rsidR="007F2DE6" w:rsidRPr="007F2DE6" w:rsidRDefault="007F2DE6" w:rsidP="007F2DE6">
      <w:pPr>
        <w:spacing w:after="0" w:line="240" w:lineRule="auto"/>
        <w:ind w:left="652" w:right="82"/>
        <w:textAlignment w:val="baseline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= OZ+OW+E1+BP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 </w:t>
      </w:r>
    </w:p>
    <w:p w14:paraId="371DABC6" w14:textId="77777777" w:rsidR="007F2DE6" w:rsidRPr="007F2DE6" w:rsidRDefault="007F2DE6" w:rsidP="00F006AD">
      <w:pPr>
        <w:numPr>
          <w:ilvl w:val="0"/>
          <w:numId w:val="61"/>
        </w:numPr>
        <w:spacing w:after="0" w:line="240" w:lineRule="auto"/>
        <w:ind w:left="326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Maksymalna liczba punktów, jaką po uwzględnieniu wag może osiągnąć oferta wynosi 100. </w:t>
      </w:r>
    </w:p>
    <w:p w14:paraId="0853AA78" w14:textId="77777777" w:rsidR="007F2DE6" w:rsidRPr="007F2DE6" w:rsidRDefault="007F2DE6" w:rsidP="00F006AD">
      <w:pPr>
        <w:numPr>
          <w:ilvl w:val="0"/>
          <w:numId w:val="62"/>
        </w:numPr>
        <w:spacing w:after="0" w:line="240" w:lineRule="auto"/>
        <w:ind w:left="326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Zamawiający zastosuje zaokrąglenie każdego wyniku do dwóch miejsc  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br/>
        <w:t>po przecinku. </w:t>
      </w:r>
    </w:p>
    <w:p w14:paraId="0CBF616A" w14:textId="77777777" w:rsidR="007F2DE6" w:rsidRPr="007F2DE6" w:rsidRDefault="007F2DE6" w:rsidP="00F006AD">
      <w:pPr>
        <w:numPr>
          <w:ilvl w:val="0"/>
          <w:numId w:val="63"/>
        </w:numPr>
        <w:spacing w:after="0" w:line="240" w:lineRule="auto"/>
        <w:ind w:left="326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Jeżeli nie będzie można wybrać oferty najkorzystniejszej, ponieważ dwie  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br/>
        <w:t>lub więcej ofert uzyska taką samą liczbę punktów, Zamawiający wybierze z tych ofert ofertę z najwyższą stopą zwrotu 1m z datą docelową 2040. Jeżeli złożono dwie lub więcej ofert z taką samą najwyższą stopą zwrotu 1m z datą docelową 2040 Zamawiający wezwie wykonawców do złożenia ofert dodatkowych. Informacje dotyczące walut obcych, w jakich mogą być prowadzone rozliczenia między Zamawiającym a Wykonawcą. </w:t>
      </w:r>
    </w:p>
    <w:p w14:paraId="2508CC3E" w14:textId="77777777" w:rsidR="007F2DE6" w:rsidRPr="007F2DE6" w:rsidRDefault="007F2DE6" w:rsidP="007F2DE6">
      <w:pPr>
        <w:spacing w:after="0" w:line="240" w:lineRule="auto"/>
        <w:ind w:left="652" w:right="82"/>
        <w:textAlignment w:val="baseline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 </w:t>
      </w:r>
    </w:p>
    <w:p w14:paraId="5D902ADB" w14:textId="77777777" w:rsidR="007F2DE6" w:rsidRPr="007F2DE6" w:rsidRDefault="007F2DE6" w:rsidP="00F006AD">
      <w:pPr>
        <w:numPr>
          <w:ilvl w:val="0"/>
          <w:numId w:val="64"/>
        </w:numPr>
        <w:spacing w:after="0" w:line="240" w:lineRule="auto"/>
        <w:ind w:left="380" w:firstLine="0"/>
        <w:textAlignment w:val="baseline"/>
        <w:rPr>
          <w:rFonts w:ascii="Calibri" w:eastAsia="Times New Roman" w:hAnsi="Calibri" w:cs="Segoe UI"/>
          <w:b/>
          <w:bCs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b/>
          <w:bCs/>
          <w:sz w:val="24"/>
          <w:szCs w:val="24"/>
          <w:lang w:eastAsia="pl-PL"/>
        </w:rPr>
        <w:t>Postanowienia końcowe  </w:t>
      </w:r>
    </w:p>
    <w:p w14:paraId="7EC90692" w14:textId="77777777" w:rsidR="007F2DE6" w:rsidRPr="007F2DE6" w:rsidRDefault="007F2DE6" w:rsidP="00F006AD">
      <w:pPr>
        <w:numPr>
          <w:ilvl w:val="0"/>
          <w:numId w:val="65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W toku badania i oceny ofert zamawiający może żądać od wykonawców wyjaśnień dotyczących treści złożonych ofert. </w:t>
      </w:r>
    </w:p>
    <w:p w14:paraId="010E0847" w14:textId="77777777" w:rsidR="007F2DE6" w:rsidRPr="007F2DE6" w:rsidRDefault="007F2DE6" w:rsidP="00F006AD">
      <w:pPr>
        <w:numPr>
          <w:ilvl w:val="0"/>
          <w:numId w:val="66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 xml:space="preserve">Zamawiający poprawi w tekście oferty oczywiste pomyłki pisarskie, oczywiste omyłki rachunkowe z uwzględnieniem konsekwencji rachunkowych dokonywanych poprawek, inne omyłki polegające na niezgodności oferty z opisem nie powodujące </w:t>
      </w: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lastRenderedPageBreak/>
        <w:t>istotnych zmian w treści oferty, niezwłocznie zawiadamiając o tym Wykonawcę, którego oferta została poprawiona.  </w:t>
      </w:r>
    </w:p>
    <w:p w14:paraId="12603B60" w14:textId="77777777" w:rsidR="007F2DE6" w:rsidRPr="007F2DE6" w:rsidRDefault="007F2DE6" w:rsidP="00F006AD">
      <w:pPr>
        <w:numPr>
          <w:ilvl w:val="0"/>
          <w:numId w:val="67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Zamawiający odrzuci oferty, które nie będą spełniały wymagań określonych  </w:t>
      </w: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br/>
        <w:t>w Ogłoszeniu o zamówieniu. </w:t>
      </w:r>
    </w:p>
    <w:p w14:paraId="10D29278" w14:textId="77777777" w:rsidR="007F2DE6" w:rsidRPr="007F2DE6" w:rsidRDefault="007F2DE6" w:rsidP="00F006AD">
      <w:pPr>
        <w:numPr>
          <w:ilvl w:val="0"/>
          <w:numId w:val="68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Zamawiający udzieli zamówienia Wykonawcy, którego oferta odpowiada wszystkim wymaganiom określonym w niniejszym opisie i została oceniona jako najkorzystniejsza w oparciu o podane w niej kryteria oceny ofert (uzyskała największą łączną liczbę punktów ze wszystkich kryteriów).  </w:t>
      </w:r>
    </w:p>
    <w:p w14:paraId="7949B43C" w14:textId="77777777" w:rsidR="007F2DE6" w:rsidRPr="007F2DE6" w:rsidRDefault="007F2DE6" w:rsidP="00F006AD">
      <w:pPr>
        <w:numPr>
          <w:ilvl w:val="0"/>
          <w:numId w:val="69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Niezwłocznie po wyborze najkorzystniejszej oferty Zamawiający poinformuje za pośrednictwem poczty elektronicznej  wszystkich Wykonawców o wynikach postępowania oraz udostępni na swojej stronie internetowej ogłoszenie o wyborze najkorzystniejszej oferty, podając nazwę (firmę), albo imię i nazwisko, siedzibę albo adres zamieszkania i adres Wykonawcy, którego ofertę wybrano, uzasadnienie jej wyboru oraz nazwy (firmy), albo imiona i nazwiska, siedziby albo miejsca zamieszkania i adresy Wykonawców, którzy złożyli oferty, a także punktację przyznaną ofertom w każdym kryterium oceny ofert i łączną punktację. </w:t>
      </w:r>
    </w:p>
    <w:p w14:paraId="1B94518E" w14:textId="77777777" w:rsidR="007F2DE6" w:rsidRPr="007F2DE6" w:rsidRDefault="007F2DE6" w:rsidP="00F006AD">
      <w:pPr>
        <w:numPr>
          <w:ilvl w:val="0"/>
          <w:numId w:val="70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Jeżeli Wykonawca, którego oferta została wybrana, uchyla się od zawarcia umowy w sprawie zamówienia publicznego, Zamawiający może wybrać ofertę najkorzystniejszą spośród pozostałych ofert bez przeprowadzania ich ponownego badania i oceny. </w:t>
      </w:r>
    </w:p>
    <w:p w14:paraId="24097819" w14:textId="77777777" w:rsidR="007F2DE6" w:rsidRPr="007F2DE6" w:rsidRDefault="007F2DE6" w:rsidP="00F006AD">
      <w:pPr>
        <w:numPr>
          <w:ilvl w:val="0"/>
          <w:numId w:val="71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Zamawiający nie przewiduje możliwości prowadzenia rozliczeń w walutach obcych. Rozliczenia między Wykonawcą, a Zamawiającym będą dokonywane w złotych polskich. </w:t>
      </w:r>
    </w:p>
    <w:p w14:paraId="1A5123D0" w14:textId="77777777" w:rsidR="007F2DE6" w:rsidRPr="007F2DE6" w:rsidRDefault="007F2DE6" w:rsidP="00F006AD">
      <w:pPr>
        <w:numPr>
          <w:ilvl w:val="0"/>
          <w:numId w:val="72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W niniejszym postępowaniu zostanie odrzucona oferta Wykonawcy, który: </w:t>
      </w:r>
    </w:p>
    <w:p w14:paraId="35D7960A" w14:textId="77777777" w:rsidR="007F2DE6" w:rsidRPr="007F2DE6" w:rsidRDefault="007F2DE6" w:rsidP="00F006AD">
      <w:pPr>
        <w:numPr>
          <w:ilvl w:val="0"/>
          <w:numId w:val="73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złoży ofertę niezgodną z treścią niniejszego Zapytania, </w:t>
      </w:r>
    </w:p>
    <w:p w14:paraId="2AA3CF4E" w14:textId="77777777" w:rsidR="007F2DE6" w:rsidRPr="007F2DE6" w:rsidRDefault="007F2DE6" w:rsidP="00F006AD">
      <w:pPr>
        <w:numPr>
          <w:ilvl w:val="0"/>
          <w:numId w:val="74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nie spełnia warunków udziału w postępowaniu, </w:t>
      </w:r>
    </w:p>
    <w:p w14:paraId="6954BCB9" w14:textId="77777777" w:rsidR="007F2DE6" w:rsidRPr="007F2DE6" w:rsidRDefault="007F2DE6" w:rsidP="00F006AD">
      <w:pPr>
        <w:numPr>
          <w:ilvl w:val="0"/>
          <w:numId w:val="75"/>
        </w:numPr>
        <w:spacing w:after="0" w:line="240" w:lineRule="auto"/>
        <w:ind w:left="103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złożył ofertę po terminie składania ofert. </w:t>
      </w:r>
    </w:p>
    <w:p w14:paraId="72D8F9CB" w14:textId="77777777" w:rsidR="007F2DE6" w:rsidRPr="007F2DE6" w:rsidRDefault="007F2DE6" w:rsidP="00F006AD">
      <w:pPr>
        <w:numPr>
          <w:ilvl w:val="0"/>
          <w:numId w:val="76"/>
        </w:numPr>
        <w:spacing w:after="0" w:line="240" w:lineRule="auto"/>
        <w:ind w:left="652" w:firstLine="0"/>
        <w:textAlignment w:val="baseline"/>
        <w:rPr>
          <w:rFonts w:ascii="Calibri" w:eastAsia="Times New Roman" w:hAnsi="Calibri" w:cs="Segoe UI"/>
          <w:sz w:val="24"/>
          <w:szCs w:val="24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W trakcie prowadzenia postępowania o udzielenie zamówienia Zamawiający sporządza pisemny protokół postępowania o udzielenie zamówienia. </w:t>
      </w:r>
    </w:p>
    <w:p w14:paraId="08F3D2DE" w14:textId="77777777" w:rsidR="007F2DE6" w:rsidRPr="007F2DE6" w:rsidRDefault="007F2DE6" w:rsidP="007F2DE6">
      <w:pPr>
        <w:spacing w:after="0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color w:val="000000"/>
          <w:sz w:val="24"/>
          <w:szCs w:val="24"/>
          <w:lang w:eastAsia="pl-PL"/>
        </w:rPr>
        <w:t> </w:t>
      </w:r>
    </w:p>
    <w:p w14:paraId="0CED3457" w14:textId="77777777" w:rsidR="007F2DE6" w:rsidRPr="007F2DE6" w:rsidRDefault="007F2DE6" w:rsidP="007F2DE6">
      <w:pPr>
        <w:spacing w:after="0" w:line="240" w:lineRule="auto"/>
        <w:ind w:left="5706"/>
        <w:textAlignment w:val="baseline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Zatwierdził: </w:t>
      </w:r>
    </w:p>
    <w:p w14:paraId="02FDAF19" w14:textId="77777777" w:rsidR="007F2DE6" w:rsidRPr="007F2DE6" w:rsidRDefault="007F2DE6" w:rsidP="007F2DE6">
      <w:pPr>
        <w:spacing w:after="0" w:line="240" w:lineRule="auto"/>
        <w:ind w:left="4891"/>
        <w:textAlignment w:val="baseline"/>
        <w:rPr>
          <w:rFonts w:ascii="Segoe UI" w:eastAsia="Times New Roman" w:hAnsi="Segoe UI" w:cs="Segoe UI"/>
          <w:sz w:val="16"/>
          <w:szCs w:val="16"/>
          <w:lang w:eastAsia="pl-PL"/>
        </w:rPr>
      </w:pP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Dyrektor </w:t>
      </w:r>
      <w:r w:rsidR="00F006AD">
        <w:rPr>
          <w:rFonts w:ascii="Calibri" w:eastAsia="Times New Roman" w:hAnsi="Calibri" w:cs="Segoe UI"/>
          <w:sz w:val="24"/>
          <w:szCs w:val="24"/>
          <w:lang w:eastAsia="pl-PL"/>
        </w:rPr>
        <w:t>Beata Pietrzak</w:t>
      </w:r>
      <w:r w:rsidRPr="007F2DE6">
        <w:rPr>
          <w:rFonts w:ascii="Calibri" w:eastAsia="Times New Roman" w:hAnsi="Calibri" w:cs="Segoe UI"/>
          <w:sz w:val="24"/>
          <w:szCs w:val="24"/>
          <w:lang w:eastAsia="pl-PL"/>
        </w:rPr>
        <w:t> </w:t>
      </w:r>
    </w:p>
    <w:p w14:paraId="5932FC1E" w14:textId="77777777" w:rsidR="00DE06B6" w:rsidRDefault="00DE06B6" w:rsidP="007F2DE6"/>
    <w:sectPr w:rsidR="00DE06B6" w:rsidSect="00DE06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A5127"/>
    <w:multiLevelType w:val="multilevel"/>
    <w:tmpl w:val="26C254B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163ABF"/>
    <w:multiLevelType w:val="multilevel"/>
    <w:tmpl w:val="CDF6F5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5F1C1C"/>
    <w:multiLevelType w:val="multilevel"/>
    <w:tmpl w:val="38BA88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DC2F6D"/>
    <w:multiLevelType w:val="multilevel"/>
    <w:tmpl w:val="385A32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2A6DD0"/>
    <w:multiLevelType w:val="multilevel"/>
    <w:tmpl w:val="3C7005C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5E1E16"/>
    <w:multiLevelType w:val="multilevel"/>
    <w:tmpl w:val="D4E273E0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015AC1"/>
    <w:multiLevelType w:val="multilevel"/>
    <w:tmpl w:val="B3C622E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793537"/>
    <w:multiLevelType w:val="multilevel"/>
    <w:tmpl w:val="59B4E2C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EF5A7B"/>
    <w:multiLevelType w:val="multilevel"/>
    <w:tmpl w:val="C9DC86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144551"/>
    <w:multiLevelType w:val="multilevel"/>
    <w:tmpl w:val="10003F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EDB290A"/>
    <w:multiLevelType w:val="multilevel"/>
    <w:tmpl w:val="202E0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F97491B"/>
    <w:multiLevelType w:val="multilevel"/>
    <w:tmpl w:val="84C4B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874082"/>
    <w:multiLevelType w:val="multilevel"/>
    <w:tmpl w:val="0166E79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9E18E0"/>
    <w:multiLevelType w:val="multilevel"/>
    <w:tmpl w:val="F3EE7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5120072"/>
    <w:multiLevelType w:val="multilevel"/>
    <w:tmpl w:val="9BDC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64C1DBE"/>
    <w:multiLevelType w:val="multilevel"/>
    <w:tmpl w:val="87AC3A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D22028"/>
    <w:multiLevelType w:val="multilevel"/>
    <w:tmpl w:val="AC582E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C53DA8"/>
    <w:multiLevelType w:val="multilevel"/>
    <w:tmpl w:val="4E16350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ADA64D0"/>
    <w:multiLevelType w:val="multilevel"/>
    <w:tmpl w:val="90F6D6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1E33C54"/>
    <w:multiLevelType w:val="multilevel"/>
    <w:tmpl w:val="27FC52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2025964"/>
    <w:multiLevelType w:val="multilevel"/>
    <w:tmpl w:val="5A62F23C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27B0D9A"/>
    <w:multiLevelType w:val="multilevel"/>
    <w:tmpl w:val="E626EA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30F3CE1"/>
    <w:multiLevelType w:val="multilevel"/>
    <w:tmpl w:val="A9D4C9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3AC2946"/>
    <w:multiLevelType w:val="multilevel"/>
    <w:tmpl w:val="2BA6D26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4503FF8"/>
    <w:multiLevelType w:val="multilevel"/>
    <w:tmpl w:val="A176D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7145EBC"/>
    <w:multiLevelType w:val="multilevel"/>
    <w:tmpl w:val="2C424DD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7BD3B1A"/>
    <w:multiLevelType w:val="multilevel"/>
    <w:tmpl w:val="4C8E787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7EF3AB8"/>
    <w:multiLevelType w:val="multilevel"/>
    <w:tmpl w:val="D214FE3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A3A3FA1"/>
    <w:multiLevelType w:val="multilevel"/>
    <w:tmpl w:val="8FBC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BE82989"/>
    <w:multiLevelType w:val="hybridMultilevel"/>
    <w:tmpl w:val="2B0CF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426ABC"/>
    <w:multiLevelType w:val="multilevel"/>
    <w:tmpl w:val="C0BA45B4"/>
    <w:lvl w:ilvl="0">
      <w:start w:val="3"/>
      <w:numFmt w:val="lowerLetter"/>
      <w:lvlText w:val="%1."/>
      <w:lvlJc w:val="left"/>
      <w:pPr>
        <w:tabs>
          <w:tab w:val="num" w:pos="1353"/>
        </w:tabs>
        <w:ind w:left="1353" w:hanging="360"/>
      </w:pPr>
      <w:rPr>
        <w:color w:val="auto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793"/>
        </w:tabs>
        <w:ind w:left="2793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513"/>
        </w:tabs>
        <w:ind w:left="3513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953"/>
        </w:tabs>
        <w:ind w:left="4953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673"/>
        </w:tabs>
        <w:ind w:left="5673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31" w15:restartNumberingAfterBreak="0">
    <w:nsid w:val="2EC622D9"/>
    <w:multiLevelType w:val="multilevel"/>
    <w:tmpl w:val="3AF2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301730DC"/>
    <w:multiLevelType w:val="multilevel"/>
    <w:tmpl w:val="5DB8E4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36742AA"/>
    <w:multiLevelType w:val="multilevel"/>
    <w:tmpl w:val="8A6A69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5262099"/>
    <w:multiLevelType w:val="multilevel"/>
    <w:tmpl w:val="724C4A3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6C1E0A"/>
    <w:multiLevelType w:val="multilevel"/>
    <w:tmpl w:val="247E6A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7C41DB5"/>
    <w:multiLevelType w:val="multilevel"/>
    <w:tmpl w:val="C9AEA23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B364814"/>
    <w:multiLevelType w:val="multilevel"/>
    <w:tmpl w:val="DAD836B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EC41974"/>
    <w:multiLevelType w:val="multilevel"/>
    <w:tmpl w:val="62D893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14531F2"/>
    <w:multiLevelType w:val="multilevel"/>
    <w:tmpl w:val="7C2AF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2173E20"/>
    <w:multiLevelType w:val="multilevel"/>
    <w:tmpl w:val="1AE651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4D67F2A"/>
    <w:multiLevelType w:val="multilevel"/>
    <w:tmpl w:val="9FD2A6E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62A0B32"/>
    <w:multiLevelType w:val="multilevel"/>
    <w:tmpl w:val="53EE5C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690461F"/>
    <w:multiLevelType w:val="multilevel"/>
    <w:tmpl w:val="908823BC"/>
    <w:lvl w:ilvl="0">
      <w:start w:val="1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A817241"/>
    <w:multiLevelType w:val="multilevel"/>
    <w:tmpl w:val="D86638AA"/>
    <w:lvl w:ilvl="0">
      <w:start w:val="1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B5B1827"/>
    <w:multiLevelType w:val="multilevel"/>
    <w:tmpl w:val="7C82E8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B747908"/>
    <w:multiLevelType w:val="multilevel"/>
    <w:tmpl w:val="19EE1E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F76E01"/>
    <w:multiLevelType w:val="multilevel"/>
    <w:tmpl w:val="E7F64460"/>
    <w:lvl w:ilvl="0">
      <w:start w:val="10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E641CC3"/>
    <w:multiLevelType w:val="multilevel"/>
    <w:tmpl w:val="3050F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1C652AD"/>
    <w:multiLevelType w:val="multilevel"/>
    <w:tmpl w:val="1AE8A11A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7505B8E"/>
    <w:multiLevelType w:val="multilevel"/>
    <w:tmpl w:val="29B421D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9B65E11"/>
    <w:multiLevelType w:val="multilevel"/>
    <w:tmpl w:val="F282303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A400958"/>
    <w:multiLevelType w:val="multilevel"/>
    <w:tmpl w:val="593E1F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D68192F"/>
    <w:multiLevelType w:val="multilevel"/>
    <w:tmpl w:val="9C78370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EA10430"/>
    <w:multiLevelType w:val="multilevel"/>
    <w:tmpl w:val="8488CB2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10674D7"/>
    <w:multiLevelType w:val="multilevel"/>
    <w:tmpl w:val="7E8A1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2245139"/>
    <w:multiLevelType w:val="multilevel"/>
    <w:tmpl w:val="9064BD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23F51A3"/>
    <w:multiLevelType w:val="multilevel"/>
    <w:tmpl w:val="4E626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2B044BF"/>
    <w:multiLevelType w:val="multilevel"/>
    <w:tmpl w:val="0B7257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31F6D7A"/>
    <w:multiLevelType w:val="multilevel"/>
    <w:tmpl w:val="7C22C46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638C3945"/>
    <w:multiLevelType w:val="multilevel"/>
    <w:tmpl w:val="ACBAEE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5E41920"/>
    <w:multiLevelType w:val="multilevel"/>
    <w:tmpl w:val="1E34388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A2B4DAA"/>
    <w:multiLevelType w:val="multilevel"/>
    <w:tmpl w:val="6C546A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B223F7B"/>
    <w:multiLevelType w:val="multilevel"/>
    <w:tmpl w:val="167E59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BC40808"/>
    <w:multiLevelType w:val="multilevel"/>
    <w:tmpl w:val="7D1E8242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6DA22A2F"/>
    <w:multiLevelType w:val="multilevel"/>
    <w:tmpl w:val="F9909E4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DAA530E"/>
    <w:multiLevelType w:val="multilevel"/>
    <w:tmpl w:val="16C615E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F585C94"/>
    <w:multiLevelType w:val="multilevel"/>
    <w:tmpl w:val="CB0C03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0720EF5"/>
    <w:multiLevelType w:val="multilevel"/>
    <w:tmpl w:val="1BC6B9D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4B20FDF"/>
    <w:multiLevelType w:val="multilevel"/>
    <w:tmpl w:val="3C4A663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74C737C7"/>
    <w:multiLevelType w:val="multilevel"/>
    <w:tmpl w:val="2D0699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76DA4E62"/>
    <w:multiLevelType w:val="multilevel"/>
    <w:tmpl w:val="8FB0D8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78244F8D"/>
    <w:multiLevelType w:val="multilevel"/>
    <w:tmpl w:val="31D62D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8360B55"/>
    <w:multiLevelType w:val="multilevel"/>
    <w:tmpl w:val="EBF4961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B6102CB"/>
    <w:multiLevelType w:val="multilevel"/>
    <w:tmpl w:val="8B549D5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B664592"/>
    <w:multiLevelType w:val="multilevel"/>
    <w:tmpl w:val="87B00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DE812FB"/>
    <w:multiLevelType w:val="multilevel"/>
    <w:tmpl w:val="C36806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76"/>
  </w:num>
  <w:num w:numId="3">
    <w:abstractNumId w:val="28"/>
  </w:num>
  <w:num w:numId="4">
    <w:abstractNumId w:val="1"/>
  </w:num>
  <w:num w:numId="5">
    <w:abstractNumId w:val="52"/>
  </w:num>
  <w:num w:numId="6">
    <w:abstractNumId w:val="19"/>
  </w:num>
  <w:num w:numId="7">
    <w:abstractNumId w:val="2"/>
  </w:num>
  <w:num w:numId="8">
    <w:abstractNumId w:val="45"/>
  </w:num>
  <w:num w:numId="9">
    <w:abstractNumId w:val="75"/>
  </w:num>
  <w:num w:numId="10">
    <w:abstractNumId w:val="67"/>
  </w:num>
  <w:num w:numId="11">
    <w:abstractNumId w:val="0"/>
  </w:num>
  <w:num w:numId="12">
    <w:abstractNumId w:val="30"/>
  </w:num>
  <w:num w:numId="13">
    <w:abstractNumId w:val="10"/>
  </w:num>
  <w:num w:numId="14">
    <w:abstractNumId w:val="14"/>
  </w:num>
  <w:num w:numId="15">
    <w:abstractNumId w:val="31"/>
  </w:num>
  <w:num w:numId="16">
    <w:abstractNumId w:val="27"/>
  </w:num>
  <w:num w:numId="17">
    <w:abstractNumId w:val="74"/>
  </w:num>
  <w:num w:numId="18">
    <w:abstractNumId w:val="49"/>
  </w:num>
  <w:num w:numId="19">
    <w:abstractNumId w:val="64"/>
  </w:num>
  <w:num w:numId="20">
    <w:abstractNumId w:val="5"/>
  </w:num>
  <w:num w:numId="21">
    <w:abstractNumId w:val="20"/>
  </w:num>
  <w:num w:numId="22">
    <w:abstractNumId w:val="47"/>
  </w:num>
  <w:num w:numId="23">
    <w:abstractNumId w:val="43"/>
  </w:num>
  <w:num w:numId="24">
    <w:abstractNumId w:val="44"/>
  </w:num>
  <w:num w:numId="25">
    <w:abstractNumId w:val="26"/>
  </w:num>
  <w:num w:numId="26">
    <w:abstractNumId w:val="57"/>
  </w:num>
  <w:num w:numId="27">
    <w:abstractNumId w:val="40"/>
  </w:num>
  <w:num w:numId="28">
    <w:abstractNumId w:val="3"/>
  </w:num>
  <w:num w:numId="29">
    <w:abstractNumId w:val="15"/>
  </w:num>
  <w:num w:numId="30">
    <w:abstractNumId w:val="11"/>
  </w:num>
  <w:num w:numId="31">
    <w:abstractNumId w:val="38"/>
  </w:num>
  <w:num w:numId="32">
    <w:abstractNumId w:val="42"/>
  </w:num>
  <w:num w:numId="33">
    <w:abstractNumId w:val="39"/>
  </w:num>
  <w:num w:numId="34">
    <w:abstractNumId w:val="60"/>
  </w:num>
  <w:num w:numId="35">
    <w:abstractNumId w:val="41"/>
  </w:num>
  <w:num w:numId="36">
    <w:abstractNumId w:val="25"/>
  </w:num>
  <w:num w:numId="37">
    <w:abstractNumId w:val="50"/>
  </w:num>
  <w:num w:numId="38">
    <w:abstractNumId w:val="58"/>
  </w:num>
  <w:num w:numId="39">
    <w:abstractNumId w:val="68"/>
  </w:num>
  <w:num w:numId="40">
    <w:abstractNumId w:val="62"/>
  </w:num>
  <w:num w:numId="41">
    <w:abstractNumId w:val="48"/>
  </w:num>
  <w:num w:numId="42">
    <w:abstractNumId w:val="65"/>
  </w:num>
  <w:num w:numId="43">
    <w:abstractNumId w:val="17"/>
  </w:num>
  <w:num w:numId="44">
    <w:abstractNumId w:val="73"/>
  </w:num>
  <w:num w:numId="45">
    <w:abstractNumId w:val="16"/>
  </w:num>
  <w:num w:numId="46">
    <w:abstractNumId w:val="9"/>
  </w:num>
  <w:num w:numId="47">
    <w:abstractNumId w:val="33"/>
  </w:num>
  <w:num w:numId="48">
    <w:abstractNumId w:val="21"/>
  </w:num>
  <w:num w:numId="49">
    <w:abstractNumId w:val="23"/>
  </w:num>
  <w:num w:numId="50">
    <w:abstractNumId w:val="70"/>
  </w:num>
  <w:num w:numId="51">
    <w:abstractNumId w:val="51"/>
  </w:num>
  <w:num w:numId="52">
    <w:abstractNumId w:val="54"/>
  </w:num>
  <w:num w:numId="53">
    <w:abstractNumId w:val="4"/>
  </w:num>
  <w:num w:numId="54">
    <w:abstractNumId w:val="18"/>
  </w:num>
  <w:num w:numId="55">
    <w:abstractNumId w:val="53"/>
  </w:num>
  <w:num w:numId="56">
    <w:abstractNumId w:val="7"/>
  </w:num>
  <w:num w:numId="57">
    <w:abstractNumId w:val="59"/>
  </w:num>
  <w:num w:numId="58">
    <w:abstractNumId w:val="36"/>
  </w:num>
  <w:num w:numId="59">
    <w:abstractNumId w:val="34"/>
  </w:num>
  <w:num w:numId="60">
    <w:abstractNumId w:val="24"/>
  </w:num>
  <w:num w:numId="61">
    <w:abstractNumId w:val="6"/>
  </w:num>
  <w:num w:numId="62">
    <w:abstractNumId w:val="72"/>
  </w:num>
  <w:num w:numId="63">
    <w:abstractNumId w:val="46"/>
  </w:num>
  <w:num w:numId="64">
    <w:abstractNumId w:val="61"/>
  </w:num>
  <w:num w:numId="65">
    <w:abstractNumId w:val="55"/>
  </w:num>
  <w:num w:numId="66">
    <w:abstractNumId w:val="8"/>
  </w:num>
  <w:num w:numId="67">
    <w:abstractNumId w:val="35"/>
  </w:num>
  <w:num w:numId="68">
    <w:abstractNumId w:val="71"/>
  </w:num>
  <w:num w:numId="69">
    <w:abstractNumId w:val="56"/>
  </w:num>
  <w:num w:numId="70">
    <w:abstractNumId w:val="32"/>
  </w:num>
  <w:num w:numId="71">
    <w:abstractNumId w:val="22"/>
  </w:num>
  <w:num w:numId="72">
    <w:abstractNumId w:val="63"/>
  </w:num>
  <w:num w:numId="73">
    <w:abstractNumId w:val="66"/>
  </w:num>
  <w:num w:numId="74">
    <w:abstractNumId w:val="12"/>
  </w:num>
  <w:num w:numId="75">
    <w:abstractNumId w:val="37"/>
  </w:num>
  <w:num w:numId="76">
    <w:abstractNumId w:val="69"/>
  </w:num>
  <w:num w:numId="7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2DE6"/>
    <w:rsid w:val="000B45D0"/>
    <w:rsid w:val="001420B5"/>
    <w:rsid w:val="00187D59"/>
    <w:rsid w:val="00525671"/>
    <w:rsid w:val="0060473D"/>
    <w:rsid w:val="00650E24"/>
    <w:rsid w:val="007F1C4E"/>
    <w:rsid w:val="007F2DE6"/>
    <w:rsid w:val="00974831"/>
    <w:rsid w:val="00CA2DE6"/>
    <w:rsid w:val="00CD256C"/>
    <w:rsid w:val="00DE06B6"/>
    <w:rsid w:val="00F0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775EF"/>
  <w15:docId w15:val="{8EDFE16D-B82C-41B3-8844-A7CC9F87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6B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7F2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F2DE6"/>
  </w:style>
  <w:style w:type="character" w:customStyle="1" w:styleId="eop">
    <w:name w:val="eop"/>
    <w:basedOn w:val="Domylnaczcionkaakapitu"/>
    <w:rsid w:val="007F2DE6"/>
  </w:style>
  <w:style w:type="character" w:customStyle="1" w:styleId="spellingerror">
    <w:name w:val="spellingerror"/>
    <w:basedOn w:val="Domylnaczcionkaakapitu"/>
    <w:rsid w:val="007F2DE6"/>
  </w:style>
  <w:style w:type="character" w:customStyle="1" w:styleId="contextualspellingandgrammarerror">
    <w:name w:val="contextualspellingandgrammarerror"/>
    <w:basedOn w:val="Domylnaczcionkaakapitu"/>
    <w:rsid w:val="007F2DE6"/>
  </w:style>
  <w:style w:type="character" w:customStyle="1" w:styleId="bcx0">
    <w:name w:val="bcx0"/>
    <w:basedOn w:val="Domylnaczcionkaakapitu"/>
    <w:rsid w:val="007F2DE6"/>
  </w:style>
  <w:style w:type="paragraph" w:styleId="Akapitzlist">
    <w:name w:val="List Paragraph"/>
    <w:basedOn w:val="Normalny"/>
    <w:uiPriority w:val="34"/>
    <w:qFormat/>
    <w:rsid w:val="007F2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2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8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2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37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7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40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20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5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5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9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0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63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21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6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53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96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6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3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1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27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65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42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0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39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8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04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0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9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57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8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0509">
              <w:marLeft w:val="-68"/>
              <w:marRight w:val="0"/>
              <w:marTop w:val="27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3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3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26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15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20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32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63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8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74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0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116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9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20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8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5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4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677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6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5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58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71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14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14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22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03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4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940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57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8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35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7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1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7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44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6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22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88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9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1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9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58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2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4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06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74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1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5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2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9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9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75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1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41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6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45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9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03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44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36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9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9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39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55078">
              <w:marLeft w:val="-68"/>
              <w:marRight w:val="0"/>
              <w:marTop w:val="27"/>
              <w:marBottom w:val="2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0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04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01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0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9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41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11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737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25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55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27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67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67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14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07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292087">
                          <w:marLeft w:val="0"/>
                          <w:marRight w:val="0"/>
                          <w:marTop w:val="27"/>
                          <w:marBottom w:val="2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00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537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592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752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937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463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779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9883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39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48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93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53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5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62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4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3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26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59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015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61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40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361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14481">
                          <w:marLeft w:val="0"/>
                          <w:marRight w:val="0"/>
                          <w:marTop w:val="27"/>
                          <w:marBottom w:val="2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24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132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625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527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1151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619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261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853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0642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4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3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89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64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78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85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36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7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62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428794">
                          <w:marLeft w:val="0"/>
                          <w:marRight w:val="0"/>
                          <w:marTop w:val="27"/>
                          <w:marBottom w:val="2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84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565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643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5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827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518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0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7871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9878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23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959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17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7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79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2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66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04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3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4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4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939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2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1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9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47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1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06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1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8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6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8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49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14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0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8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8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34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nalizy.pl/fundusze/ppk/notowani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1943</Words>
  <Characters>11659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Sołtysiak</cp:lastModifiedBy>
  <cp:revision>8</cp:revision>
  <dcterms:created xsi:type="dcterms:W3CDTF">2021-02-08T11:54:00Z</dcterms:created>
  <dcterms:modified xsi:type="dcterms:W3CDTF">2021-02-15T09:01:00Z</dcterms:modified>
</cp:coreProperties>
</file>